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250"/>
        <w:gridCol w:w="5925"/>
      </w:tblGrid>
      <w:tr w:rsidR="00AC2BDE" w:rsidRPr="00407A33" w:rsidTr="007F4D39">
        <w:trPr>
          <w:trHeight w:val="907"/>
        </w:trPr>
        <w:tc>
          <w:tcPr>
            <w:tcW w:w="250" w:type="dxa"/>
            <w:vMerge w:val="restart"/>
          </w:tcPr>
          <w:p w:rsidR="00AC2BDE" w:rsidRPr="00E76EB5" w:rsidRDefault="00AC2BDE" w:rsidP="007F4D39">
            <w:pPr>
              <w:pStyle w:val="Title"/>
              <w:jc w:val="left"/>
              <w:rPr>
                <w:rFonts w:ascii="Calibri" w:hAnsi="Calibri" w:cs="Calibri"/>
                <w:sz w:val="28"/>
              </w:rPr>
            </w:pPr>
          </w:p>
        </w:tc>
        <w:tc>
          <w:tcPr>
            <w:tcW w:w="5925" w:type="dxa"/>
          </w:tcPr>
          <w:p w:rsidR="00AC2BDE" w:rsidRPr="00E76EB5" w:rsidRDefault="00AC2BDE" w:rsidP="007F4D39">
            <w:pPr>
              <w:pStyle w:val="Title"/>
              <w:ind w:left="34"/>
              <w:jc w:val="left"/>
              <w:rPr>
                <w:rFonts w:ascii="Calibri" w:hAnsi="Calibri" w:cs="Calibri"/>
                <w:b w:val="0"/>
                <w:sz w:val="18"/>
              </w:rPr>
            </w:pPr>
            <w:r w:rsidRPr="00E76EB5">
              <w:rPr>
                <w:rFonts w:ascii="Calibri" w:hAnsi="Calibri" w:cs="Calibri"/>
                <w:b w:val="0"/>
                <w:sz w:val="18"/>
              </w:rPr>
              <w:t xml:space="preserve">JURNAL </w:t>
            </w:r>
            <w:r>
              <w:rPr>
                <w:rFonts w:ascii="Calibri" w:hAnsi="Calibri" w:cs="Calibri"/>
                <w:b w:val="0"/>
                <w:sz w:val="18"/>
              </w:rPr>
              <w:t>DA MODA</w:t>
            </w:r>
          </w:p>
          <w:p w:rsidR="00AC2BDE" w:rsidRPr="002252AD" w:rsidRDefault="00AC2BDE" w:rsidP="007F4D39">
            <w:pPr>
              <w:pStyle w:val="Title"/>
              <w:ind w:left="34"/>
              <w:jc w:val="left"/>
              <w:rPr>
                <w:rFonts w:ascii="Calibri" w:hAnsi="Calibri" w:cs="Calibri"/>
                <w:b w:val="0"/>
                <w:sz w:val="18"/>
              </w:rPr>
            </w:pPr>
            <w:r w:rsidRPr="002252AD">
              <w:rPr>
                <w:rFonts w:ascii="Calibri" w:hAnsi="Calibri" w:cs="Calibri"/>
                <w:b w:val="0"/>
                <w:sz w:val="18"/>
              </w:rPr>
              <w:t xml:space="preserve">Vol. 1 No 1 </w:t>
            </w:r>
            <w:r>
              <w:rPr>
                <w:rFonts w:ascii="Calibri" w:hAnsi="Calibri" w:cs="Calibri"/>
                <w:b w:val="0"/>
                <w:sz w:val="18"/>
              </w:rPr>
              <w:t>–</w:t>
            </w:r>
            <w:r w:rsidRPr="002252AD">
              <w:rPr>
                <w:rFonts w:ascii="Calibri" w:hAnsi="Calibri" w:cs="Calibri"/>
                <w:b w:val="0"/>
                <w:sz w:val="18"/>
              </w:rPr>
              <w:t xml:space="preserve"> </w:t>
            </w:r>
            <w:r>
              <w:rPr>
                <w:rFonts w:ascii="Calibri" w:hAnsi="Calibri" w:cs="Calibri"/>
                <w:b w:val="0"/>
                <w:sz w:val="18"/>
              </w:rPr>
              <w:t xml:space="preserve">Oktober </w:t>
            </w:r>
            <w:r w:rsidRPr="002252AD">
              <w:rPr>
                <w:rFonts w:ascii="Calibri" w:hAnsi="Calibri" w:cs="Calibri"/>
                <w:b w:val="0"/>
                <w:sz w:val="18"/>
              </w:rPr>
              <w:t>2019</w:t>
            </w:r>
          </w:p>
          <w:p w:rsidR="00AC2BDE" w:rsidRPr="00970332" w:rsidRDefault="00AC2BDE" w:rsidP="007F4D39">
            <w:pPr>
              <w:pStyle w:val="Title"/>
              <w:ind w:left="34"/>
              <w:jc w:val="left"/>
              <w:rPr>
                <w:rFonts w:ascii="Calibri" w:hAnsi="Calibri" w:cs="Calibri"/>
                <w:b w:val="0"/>
                <w:color w:val="FF0000"/>
                <w:sz w:val="18"/>
              </w:rPr>
            </w:pPr>
            <w:r w:rsidRPr="00970332">
              <w:rPr>
                <w:rFonts w:ascii="Calibri" w:hAnsi="Calibri" w:cs="Calibri"/>
                <w:b w:val="0"/>
                <w:color w:val="FF0000"/>
                <w:sz w:val="18"/>
              </w:rPr>
              <w:t>p-ISSN 2684-9798 (Print), e-ISSN 2684-9801 (Online)</w:t>
            </w:r>
          </w:p>
          <w:p w:rsidR="00AC2BDE" w:rsidRPr="00E76EB5" w:rsidRDefault="00AC2BDE" w:rsidP="007F4D39">
            <w:pPr>
              <w:pStyle w:val="Title"/>
              <w:ind w:left="34"/>
              <w:jc w:val="left"/>
              <w:rPr>
                <w:rFonts w:ascii="Calibri" w:hAnsi="Calibri" w:cs="Calibri"/>
                <w:b w:val="0"/>
                <w:sz w:val="18"/>
              </w:rPr>
            </w:pPr>
            <w:r w:rsidRPr="00E76EB5">
              <w:rPr>
                <w:rFonts w:ascii="Calibri" w:hAnsi="Calibri" w:cs="Calibri"/>
                <w:b w:val="0"/>
                <w:sz w:val="18"/>
              </w:rPr>
              <w:t>Available Online at :</w:t>
            </w:r>
          </w:p>
          <w:p w:rsidR="00AC2BDE" w:rsidRPr="00E76EB5" w:rsidRDefault="00AC2BDE" w:rsidP="007F4D39">
            <w:pPr>
              <w:pStyle w:val="Title"/>
              <w:ind w:left="34"/>
              <w:jc w:val="left"/>
              <w:rPr>
                <w:rFonts w:ascii="Calibri" w:hAnsi="Calibri" w:cs="Calibri"/>
                <w:b w:val="0"/>
                <w:sz w:val="18"/>
              </w:rPr>
            </w:pPr>
            <w:r w:rsidRPr="00E76EB5">
              <w:rPr>
                <w:rFonts w:ascii="Calibri" w:hAnsi="Calibri" w:cs="Calibri"/>
                <w:b w:val="0"/>
                <w:sz w:val="18"/>
              </w:rPr>
              <w:t>https://jurnal.std-bali.ac.id/index.php/</w:t>
            </w:r>
            <w:r w:rsidRPr="00970332">
              <w:rPr>
                <w:rFonts w:ascii="Calibri" w:hAnsi="Calibri" w:cs="Calibri"/>
                <w:b w:val="0"/>
                <w:color w:val="FF0000"/>
                <w:sz w:val="18"/>
              </w:rPr>
              <w:t>nawalavisual</w:t>
            </w:r>
          </w:p>
        </w:tc>
      </w:tr>
      <w:tr w:rsidR="00AC2BDE" w:rsidRPr="00407A33" w:rsidTr="007F4D39">
        <w:trPr>
          <w:trHeight w:val="67"/>
        </w:trPr>
        <w:tc>
          <w:tcPr>
            <w:tcW w:w="250" w:type="dxa"/>
            <w:vMerge/>
          </w:tcPr>
          <w:p w:rsidR="00AC2BDE" w:rsidRPr="00E76EB5" w:rsidRDefault="00AC2BDE" w:rsidP="007F4D39">
            <w:pPr>
              <w:pStyle w:val="Title"/>
              <w:rPr>
                <w:rFonts w:ascii="Calibri" w:hAnsi="Calibri" w:cs="Calibri"/>
                <w:sz w:val="28"/>
              </w:rPr>
            </w:pPr>
          </w:p>
        </w:tc>
        <w:tc>
          <w:tcPr>
            <w:tcW w:w="5925" w:type="dxa"/>
          </w:tcPr>
          <w:p w:rsidR="00AC2BDE" w:rsidRPr="00E76EB5" w:rsidRDefault="00AC2BDE" w:rsidP="007F4D39">
            <w:pPr>
              <w:pStyle w:val="Title"/>
              <w:jc w:val="right"/>
              <w:rPr>
                <w:rFonts w:ascii="Calibri" w:hAnsi="Calibri" w:cs="Calibri"/>
                <w:b w:val="0"/>
                <w:color w:val="FF0000"/>
              </w:rPr>
            </w:pPr>
          </w:p>
        </w:tc>
      </w:tr>
    </w:tbl>
    <w:p w:rsidR="00AC2BDE" w:rsidRDefault="00AC2BDE" w:rsidP="00AC2BDE">
      <w:pPr>
        <w:pStyle w:val="Title"/>
        <w:rPr>
          <w:rFonts w:ascii="Calibri" w:hAnsi="Calibri" w:cs="Calibri"/>
          <w:sz w:val="28"/>
        </w:rPr>
      </w:pPr>
      <w:r>
        <w:rPr>
          <w:rFonts w:ascii="Calibri" w:hAnsi="Calibri" w:cs="Calibri"/>
          <w:sz w:val="28"/>
        </w:rPr>
        <w:t xml:space="preserve">EKSPLORASI TEKNIK LEKAPAN PADA BUSANA PESTA DENGAN </w:t>
      </w:r>
    </w:p>
    <w:p w:rsidR="00AC2BDE" w:rsidRPr="00AC2BDE" w:rsidRDefault="00AC2BDE" w:rsidP="00AC2BDE">
      <w:pPr>
        <w:pStyle w:val="Title"/>
        <w:rPr>
          <w:rFonts w:ascii="Calibri" w:hAnsi="Calibri" w:cs="Calibri"/>
          <w:sz w:val="28"/>
        </w:rPr>
      </w:pPr>
      <w:r>
        <w:rPr>
          <w:rFonts w:ascii="Calibri" w:hAnsi="Calibri" w:cs="Calibri"/>
          <w:sz w:val="28"/>
        </w:rPr>
        <w:t xml:space="preserve">SUMBER IDE RUMAH BOLON DAN </w:t>
      </w:r>
      <w:r w:rsidR="00C61A51">
        <w:rPr>
          <w:rFonts w:ascii="Calibri" w:hAnsi="Calibri" w:cs="Calibri"/>
          <w:sz w:val="28"/>
        </w:rPr>
        <w:t xml:space="preserve">BUNGA </w:t>
      </w:r>
      <w:r>
        <w:rPr>
          <w:rFonts w:ascii="Calibri" w:hAnsi="Calibri" w:cs="Calibri"/>
          <w:sz w:val="28"/>
        </w:rPr>
        <w:t>ANGGREK TIEN</w:t>
      </w:r>
    </w:p>
    <w:p w:rsidR="00AC2BDE" w:rsidRPr="003D0619" w:rsidRDefault="00AC2BDE" w:rsidP="00AC2BDE">
      <w:pPr>
        <w:jc w:val="center"/>
        <w:rPr>
          <w:rFonts w:ascii="Calibri" w:hAnsi="Calibri" w:cs="Arial"/>
          <w:color w:val="A6A6A6"/>
          <w:sz w:val="16"/>
          <w:szCs w:val="16"/>
          <w:lang w:val="id-ID"/>
        </w:rPr>
      </w:pPr>
      <w:r w:rsidRPr="003D0619">
        <w:rPr>
          <w:rFonts w:ascii="Calibri" w:hAnsi="Calibri" w:cs="Arial"/>
          <w:color w:val="A6A6A6"/>
          <w:sz w:val="16"/>
          <w:szCs w:val="16"/>
          <w:lang w:val="id-ID"/>
        </w:rPr>
        <w:t>(</w:t>
      </w:r>
      <w:r w:rsidRPr="003D0619">
        <w:rPr>
          <w:rFonts w:ascii="Calibri" w:hAnsi="Calibri" w:cs="Arial"/>
          <w:color w:val="A6A6A6"/>
          <w:sz w:val="16"/>
          <w:szCs w:val="16"/>
        </w:rPr>
        <w:t xml:space="preserve">FORMAT JUDUL: CALIBRI, HURUF KAPITAL, UKURAN HURUF 14, </w:t>
      </w:r>
      <w:r w:rsidRPr="003D0619">
        <w:rPr>
          <w:rFonts w:ascii="Calibri" w:hAnsi="Calibri" w:cs="Arial"/>
          <w:i/>
          <w:color w:val="A6A6A6"/>
          <w:sz w:val="16"/>
          <w:szCs w:val="16"/>
        </w:rPr>
        <w:t>BOLD, CENTER</w:t>
      </w:r>
      <w:r w:rsidRPr="003D0619">
        <w:rPr>
          <w:rFonts w:ascii="Calibri" w:hAnsi="Calibri" w:cs="Arial"/>
          <w:color w:val="A6A6A6"/>
          <w:sz w:val="16"/>
          <w:szCs w:val="16"/>
        </w:rPr>
        <w:t xml:space="preserve">, SPASI ANTAR BARIS </w:t>
      </w:r>
      <w:r w:rsidRPr="003D0619">
        <w:rPr>
          <w:rFonts w:ascii="Calibri" w:hAnsi="Calibri" w:cs="Arial"/>
          <w:i/>
          <w:color w:val="A6A6A6"/>
          <w:sz w:val="16"/>
          <w:szCs w:val="16"/>
        </w:rPr>
        <w:t>SINGLE</w:t>
      </w:r>
      <w:r w:rsidRPr="003D0619">
        <w:rPr>
          <w:rFonts w:ascii="Calibri" w:hAnsi="Calibri" w:cs="Arial"/>
          <w:color w:val="A6A6A6"/>
          <w:sz w:val="16"/>
          <w:szCs w:val="16"/>
          <w:lang w:val="id-ID"/>
        </w:rPr>
        <w:t>)</w:t>
      </w:r>
    </w:p>
    <w:p w:rsidR="00AC2BDE" w:rsidRDefault="00AC2BDE" w:rsidP="00AC2BDE">
      <w:pPr>
        <w:pStyle w:val="Title"/>
        <w:rPr>
          <w:rFonts w:ascii="Calibri" w:hAnsi="Calibri" w:cs="Calibri"/>
          <w:sz w:val="28"/>
        </w:rPr>
      </w:pPr>
    </w:p>
    <w:p w:rsidR="00AC2BDE" w:rsidRDefault="006429B7" w:rsidP="00AC2BDE">
      <w:pPr>
        <w:jc w:val="center"/>
        <w:rPr>
          <w:rFonts w:ascii="Calibri" w:hAnsi="Calibri" w:cs="Calibri"/>
          <w:b/>
          <w:sz w:val="20"/>
          <w:vertAlign w:val="superscript"/>
        </w:rPr>
      </w:pPr>
      <w:r>
        <w:rPr>
          <w:rFonts w:ascii="Calibri" w:hAnsi="Calibri" w:cs="Calibri"/>
          <w:b/>
          <w:sz w:val="20"/>
        </w:rPr>
        <w:t>Dita Bella</w:t>
      </w:r>
      <w:r w:rsidR="00AC2BDE" w:rsidRPr="00B71F24">
        <w:rPr>
          <w:rFonts w:ascii="Calibri" w:hAnsi="Calibri" w:cs="Calibri"/>
          <w:b/>
          <w:sz w:val="20"/>
          <w:vertAlign w:val="superscript"/>
        </w:rPr>
        <w:t>1</w:t>
      </w:r>
      <w:r>
        <w:rPr>
          <w:rFonts w:ascii="Calibri" w:hAnsi="Calibri" w:cs="Calibri"/>
          <w:b/>
          <w:sz w:val="20"/>
        </w:rPr>
        <w:t>, Winwin Wiana</w:t>
      </w:r>
      <w:r w:rsidR="00AC2BDE" w:rsidRPr="00B71F24">
        <w:rPr>
          <w:rFonts w:ascii="Calibri" w:hAnsi="Calibri" w:cs="Calibri"/>
          <w:b/>
          <w:sz w:val="20"/>
          <w:vertAlign w:val="superscript"/>
        </w:rPr>
        <w:t>2</w:t>
      </w:r>
    </w:p>
    <w:p w:rsidR="00AC2BDE" w:rsidRDefault="00AC2BDE" w:rsidP="00AC2BDE">
      <w:pPr>
        <w:jc w:val="center"/>
        <w:rPr>
          <w:rFonts w:ascii="Calibri" w:hAnsi="Calibri" w:cs="Calibri"/>
          <w:b/>
          <w:sz w:val="20"/>
        </w:rPr>
      </w:pPr>
      <w:r w:rsidRPr="003D0619">
        <w:rPr>
          <w:rFonts w:ascii="Calibri" w:hAnsi="Calibri" w:cs="Arial"/>
          <w:color w:val="A6A6A6"/>
          <w:sz w:val="16"/>
          <w:szCs w:val="16"/>
          <w:lang w:val="id-ID"/>
        </w:rPr>
        <w:t>(</w:t>
      </w:r>
      <w:r w:rsidRPr="003D0619">
        <w:rPr>
          <w:rFonts w:ascii="Calibri" w:hAnsi="Calibri" w:cs="Arial"/>
          <w:color w:val="A6A6A6"/>
          <w:sz w:val="16"/>
          <w:szCs w:val="16"/>
        </w:rPr>
        <w:t xml:space="preserve">Calibri, 10, </w:t>
      </w:r>
      <w:r w:rsidRPr="003D0619">
        <w:rPr>
          <w:rFonts w:ascii="Calibri" w:hAnsi="Calibri" w:cs="Arial"/>
          <w:i/>
          <w:color w:val="A6A6A6"/>
          <w:sz w:val="16"/>
          <w:szCs w:val="16"/>
        </w:rPr>
        <w:t>Bold, Center</w:t>
      </w:r>
      <w:r w:rsidRPr="003D0619">
        <w:rPr>
          <w:rFonts w:ascii="Calibri" w:hAnsi="Calibri" w:cs="Arial"/>
          <w:color w:val="A6A6A6"/>
          <w:sz w:val="16"/>
          <w:szCs w:val="16"/>
          <w:lang w:val="id-ID"/>
        </w:rPr>
        <w:t>)</w:t>
      </w:r>
    </w:p>
    <w:p w:rsidR="00AC2BDE" w:rsidRPr="00B71F24" w:rsidRDefault="00AC2BDE" w:rsidP="00AC2BDE">
      <w:pPr>
        <w:jc w:val="center"/>
        <w:rPr>
          <w:rFonts w:ascii="Calibri" w:hAnsi="Calibri" w:cs="Calibri"/>
          <w:b/>
          <w:sz w:val="20"/>
        </w:rPr>
      </w:pPr>
    </w:p>
    <w:p w:rsidR="006429B7" w:rsidRDefault="00AC2BDE" w:rsidP="00AC2BDE">
      <w:pPr>
        <w:jc w:val="center"/>
        <w:rPr>
          <w:rFonts w:ascii="Calibri" w:hAnsi="Calibri" w:cs="Calibri"/>
          <w:sz w:val="20"/>
        </w:rPr>
      </w:pPr>
      <w:r w:rsidRPr="00B71F24">
        <w:rPr>
          <w:rFonts w:ascii="Calibri" w:hAnsi="Calibri" w:cs="Calibri"/>
          <w:sz w:val="20"/>
          <w:vertAlign w:val="superscript"/>
        </w:rPr>
        <w:t>1</w:t>
      </w:r>
      <w:r w:rsidR="006429B7">
        <w:rPr>
          <w:rFonts w:ascii="Calibri" w:hAnsi="Calibri" w:cs="Calibri"/>
          <w:sz w:val="20"/>
          <w:vertAlign w:val="superscript"/>
        </w:rPr>
        <w:t>,2</w:t>
      </w:r>
      <w:r>
        <w:rPr>
          <w:rFonts w:ascii="Calibri" w:hAnsi="Calibri" w:cs="Calibri"/>
          <w:sz w:val="20"/>
        </w:rPr>
        <w:t>D</w:t>
      </w:r>
      <w:r w:rsidRPr="00B71F24">
        <w:rPr>
          <w:rFonts w:ascii="Calibri" w:hAnsi="Calibri" w:cs="Calibri"/>
          <w:sz w:val="20"/>
        </w:rPr>
        <w:t>epartemen</w:t>
      </w:r>
      <w:r w:rsidR="006429B7">
        <w:rPr>
          <w:rFonts w:ascii="Calibri" w:hAnsi="Calibri" w:cs="Calibri"/>
          <w:sz w:val="20"/>
        </w:rPr>
        <w:t xml:space="preserve"> Pendidikan Kesejahteraan Keluarga</w:t>
      </w:r>
      <w:r w:rsidRPr="00B71F24">
        <w:rPr>
          <w:rFonts w:ascii="Calibri" w:hAnsi="Calibri" w:cs="Calibri"/>
          <w:sz w:val="20"/>
        </w:rPr>
        <w:t xml:space="preserve">, </w:t>
      </w:r>
      <w:r>
        <w:rPr>
          <w:rFonts w:ascii="Calibri" w:hAnsi="Calibri" w:cs="Calibri"/>
          <w:sz w:val="20"/>
        </w:rPr>
        <w:t>F</w:t>
      </w:r>
      <w:r w:rsidRPr="00B71F24">
        <w:rPr>
          <w:rFonts w:ascii="Calibri" w:hAnsi="Calibri" w:cs="Calibri"/>
          <w:sz w:val="20"/>
        </w:rPr>
        <w:t>akultas</w:t>
      </w:r>
      <w:r w:rsidR="006429B7">
        <w:rPr>
          <w:rFonts w:ascii="Calibri" w:hAnsi="Calibri" w:cs="Calibri"/>
          <w:sz w:val="20"/>
        </w:rPr>
        <w:t xml:space="preserve"> Pendidikan Teknologi dan Kejuruan</w:t>
      </w:r>
      <w:r w:rsidRPr="00B71F24">
        <w:rPr>
          <w:rFonts w:ascii="Calibri" w:hAnsi="Calibri" w:cs="Calibri"/>
          <w:sz w:val="20"/>
        </w:rPr>
        <w:t xml:space="preserve">, </w:t>
      </w:r>
    </w:p>
    <w:p w:rsidR="00AC2BDE" w:rsidRPr="00B71F24" w:rsidRDefault="006429B7" w:rsidP="00AC2BDE">
      <w:pPr>
        <w:jc w:val="center"/>
        <w:rPr>
          <w:rFonts w:ascii="Calibri" w:hAnsi="Calibri" w:cs="Calibri"/>
          <w:sz w:val="20"/>
        </w:rPr>
      </w:pPr>
      <w:r>
        <w:rPr>
          <w:rFonts w:ascii="Calibri" w:hAnsi="Calibri" w:cs="Calibri"/>
          <w:sz w:val="20"/>
        </w:rPr>
        <w:t>Universitas Pendidikan Indonesia</w:t>
      </w:r>
    </w:p>
    <w:p w:rsidR="00AC2BDE" w:rsidRDefault="00AC2BDE" w:rsidP="00AC2BDE">
      <w:pPr>
        <w:jc w:val="center"/>
        <w:rPr>
          <w:rFonts w:ascii="Calibri" w:hAnsi="Calibri" w:cs="Calibri"/>
          <w:b/>
          <w:sz w:val="20"/>
        </w:rPr>
      </w:pPr>
      <w:r w:rsidRPr="003D0619">
        <w:rPr>
          <w:rFonts w:ascii="Calibri" w:hAnsi="Calibri" w:cs="Arial"/>
          <w:color w:val="A6A6A6"/>
          <w:sz w:val="16"/>
          <w:szCs w:val="16"/>
          <w:lang w:val="id-ID"/>
        </w:rPr>
        <w:t>(</w:t>
      </w:r>
      <w:r w:rsidRPr="003D0619">
        <w:rPr>
          <w:rFonts w:ascii="Calibri" w:hAnsi="Calibri" w:cs="Arial"/>
          <w:color w:val="A6A6A6"/>
          <w:sz w:val="16"/>
          <w:szCs w:val="16"/>
        </w:rPr>
        <w:t>Calibri, 10, Normal</w:t>
      </w:r>
      <w:r w:rsidRPr="003D0619">
        <w:rPr>
          <w:rFonts w:ascii="Calibri" w:hAnsi="Calibri" w:cs="Arial"/>
          <w:i/>
          <w:color w:val="A6A6A6"/>
          <w:sz w:val="16"/>
          <w:szCs w:val="16"/>
        </w:rPr>
        <w:t>, Center</w:t>
      </w:r>
      <w:r w:rsidRPr="003D0619">
        <w:rPr>
          <w:rFonts w:ascii="Calibri" w:hAnsi="Calibri" w:cs="Arial"/>
          <w:color w:val="A6A6A6"/>
          <w:sz w:val="16"/>
          <w:szCs w:val="16"/>
          <w:lang w:val="id-ID"/>
        </w:rPr>
        <w:t>)</w:t>
      </w:r>
    </w:p>
    <w:p w:rsidR="00AC2BDE" w:rsidRDefault="00AC2BDE" w:rsidP="00AC2BDE">
      <w:pPr>
        <w:jc w:val="center"/>
        <w:rPr>
          <w:rFonts w:ascii="Calibri" w:hAnsi="Calibri" w:cs="Calibri"/>
          <w:sz w:val="20"/>
        </w:rPr>
      </w:pPr>
    </w:p>
    <w:p w:rsidR="00AC2BDE" w:rsidRDefault="00AC2BDE" w:rsidP="00AC2BDE">
      <w:pPr>
        <w:jc w:val="center"/>
        <w:rPr>
          <w:rFonts w:ascii="Calibri" w:hAnsi="Calibri" w:cs="Calibri"/>
          <w:sz w:val="20"/>
        </w:rPr>
      </w:pPr>
      <w:r w:rsidRPr="00B71F24">
        <w:rPr>
          <w:rFonts w:ascii="Calibri" w:hAnsi="Calibri" w:cs="Calibri"/>
          <w:sz w:val="20"/>
        </w:rPr>
        <w:t>e</w:t>
      </w:r>
      <w:r>
        <w:rPr>
          <w:rFonts w:ascii="Calibri" w:hAnsi="Calibri" w:cs="Calibri"/>
          <w:sz w:val="20"/>
        </w:rPr>
        <w:t>-mail</w:t>
      </w:r>
      <w:r w:rsidRPr="00B71F24">
        <w:rPr>
          <w:rFonts w:ascii="Calibri" w:hAnsi="Calibri" w:cs="Calibri"/>
          <w:sz w:val="20"/>
        </w:rPr>
        <w:t>:</w:t>
      </w:r>
      <w:r>
        <w:rPr>
          <w:rFonts w:ascii="Calibri" w:hAnsi="Calibri" w:cs="Calibri"/>
          <w:sz w:val="20"/>
        </w:rPr>
        <w:t xml:space="preserve"> </w:t>
      </w:r>
      <w:r w:rsidR="002C5EC0">
        <w:rPr>
          <w:rFonts w:ascii="Calibri" w:hAnsi="Calibri" w:cs="Calibri"/>
          <w:sz w:val="20"/>
        </w:rPr>
        <w:t>ditaabellaa@gmail.com</w:t>
      </w:r>
      <w:r w:rsidRPr="00B71F24">
        <w:rPr>
          <w:rFonts w:ascii="Calibri" w:hAnsi="Calibri" w:cs="Calibri"/>
          <w:sz w:val="20"/>
          <w:vertAlign w:val="superscript"/>
        </w:rPr>
        <w:t>1</w:t>
      </w:r>
      <w:r w:rsidR="002C5EC0">
        <w:rPr>
          <w:rFonts w:ascii="Calibri" w:hAnsi="Calibri" w:cs="Calibri"/>
          <w:sz w:val="20"/>
        </w:rPr>
        <w:t>, winwinwiana@upi.edu</w:t>
      </w:r>
      <w:r w:rsidRPr="00B71F24">
        <w:rPr>
          <w:rFonts w:ascii="Calibri" w:hAnsi="Calibri" w:cs="Calibri"/>
          <w:sz w:val="20"/>
          <w:vertAlign w:val="superscript"/>
        </w:rPr>
        <w:t>2</w:t>
      </w:r>
    </w:p>
    <w:p w:rsidR="00AC2BDE" w:rsidRDefault="00AC2BDE" w:rsidP="00AC2BDE">
      <w:pPr>
        <w:jc w:val="center"/>
        <w:rPr>
          <w:rFonts w:ascii="Calibri" w:hAnsi="Calibri" w:cs="Arial"/>
          <w:color w:val="A6A6A6"/>
          <w:sz w:val="16"/>
          <w:szCs w:val="16"/>
        </w:rPr>
      </w:pPr>
      <w:r w:rsidRPr="003D0619">
        <w:rPr>
          <w:rFonts w:ascii="Calibri" w:hAnsi="Calibri" w:cs="Arial"/>
          <w:color w:val="A6A6A6"/>
          <w:sz w:val="16"/>
          <w:szCs w:val="16"/>
          <w:lang w:val="id-ID"/>
        </w:rPr>
        <w:t>(</w:t>
      </w:r>
      <w:r w:rsidRPr="003D0619">
        <w:rPr>
          <w:rFonts w:ascii="Calibri" w:hAnsi="Calibri" w:cs="Arial"/>
          <w:color w:val="A6A6A6"/>
          <w:sz w:val="16"/>
          <w:szCs w:val="16"/>
        </w:rPr>
        <w:t>Calibri, 10, Normal</w:t>
      </w:r>
      <w:r w:rsidRPr="003D0619">
        <w:rPr>
          <w:rFonts w:ascii="Calibri" w:hAnsi="Calibri" w:cs="Arial"/>
          <w:i/>
          <w:color w:val="A6A6A6"/>
          <w:sz w:val="16"/>
          <w:szCs w:val="16"/>
        </w:rPr>
        <w:t>, Center</w:t>
      </w:r>
      <w:r w:rsidRPr="003D0619">
        <w:rPr>
          <w:rFonts w:ascii="Calibri" w:hAnsi="Calibri" w:cs="Arial"/>
          <w:color w:val="A6A6A6"/>
          <w:sz w:val="16"/>
          <w:szCs w:val="16"/>
          <w:lang w:val="id-ID"/>
        </w:rPr>
        <w:t>)</w:t>
      </w:r>
    </w:p>
    <w:p w:rsidR="00AC2BDE" w:rsidRPr="00953854" w:rsidRDefault="00AC2BDE" w:rsidP="00AC2BDE">
      <w:pPr>
        <w:jc w:val="center"/>
        <w:rPr>
          <w:rFonts w:ascii="Calibri" w:hAnsi="Calibri" w:cs="Arial"/>
          <w:b/>
          <w:color w:val="A6A6A6"/>
          <w:sz w:val="16"/>
          <w:szCs w:val="16"/>
        </w:rPr>
      </w:pPr>
    </w:p>
    <w:tbl>
      <w:tblPr>
        <w:tblW w:w="0" w:type="auto"/>
        <w:tblLook w:val="04A0" w:firstRow="1" w:lastRow="0" w:firstColumn="1" w:lastColumn="0" w:noHBand="0" w:noVBand="1"/>
      </w:tblPr>
      <w:tblGrid>
        <w:gridCol w:w="2538"/>
        <w:gridCol w:w="6185"/>
      </w:tblGrid>
      <w:tr w:rsidR="00AC2BDE" w:rsidRPr="00953854" w:rsidTr="007F4D39">
        <w:tc>
          <w:tcPr>
            <w:tcW w:w="2538" w:type="dxa"/>
          </w:tcPr>
          <w:p w:rsidR="00AC2BDE" w:rsidRPr="00953854" w:rsidRDefault="00AC2BDE" w:rsidP="007F4D39">
            <w:pPr>
              <w:jc w:val="both"/>
              <w:rPr>
                <w:rFonts w:asciiTheme="minorHAnsi" w:hAnsiTheme="minorHAnsi" w:cstheme="minorHAnsi"/>
                <w:b/>
                <w:sz w:val="20"/>
              </w:rPr>
            </w:pPr>
            <w:r>
              <w:rPr>
                <w:rFonts w:asciiTheme="minorHAnsi" w:hAnsiTheme="minorHAnsi" w:cstheme="minorHAnsi"/>
                <w:b/>
                <w:noProof/>
                <w:sz w:val="20"/>
              </w:rPr>
              <mc:AlternateContent>
                <mc:Choice Requires="wpg">
                  <w:drawing>
                    <wp:anchor distT="0" distB="0" distL="114300" distR="114300" simplePos="0" relativeHeight="251659264" behindDoc="0" locked="0" layoutInCell="1" allowOverlap="1" wp14:anchorId="7E27DC9A" wp14:editId="5A46E94B">
                      <wp:simplePos x="0" y="0"/>
                      <wp:positionH relativeFrom="column">
                        <wp:posOffset>-19050</wp:posOffset>
                      </wp:positionH>
                      <wp:positionV relativeFrom="paragraph">
                        <wp:posOffset>146685</wp:posOffset>
                      </wp:positionV>
                      <wp:extent cx="5400675" cy="219075"/>
                      <wp:effectExtent l="9525" t="10160" r="9525" b="889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19075"/>
                                <a:chOff x="1695" y="6375"/>
                                <a:chExt cx="8505" cy="345"/>
                              </a:xfrm>
                            </wpg:grpSpPr>
                            <wps:wsp>
                              <wps:cNvPr id="7" name="AutoShape 3"/>
                              <wps:cNvCnPr>
                                <a:cxnSpLocks noChangeShapeType="1"/>
                              </wps:cNvCnPr>
                              <wps:spPr bwMode="auto">
                                <a:xfrm>
                                  <a:off x="4245" y="6720"/>
                                  <a:ext cx="5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4"/>
                              <wps:cNvCnPr>
                                <a:cxnSpLocks noChangeShapeType="1"/>
                              </wps:cNvCnPr>
                              <wps:spPr bwMode="auto">
                                <a:xfrm>
                                  <a:off x="1695" y="6720"/>
                                  <a:ext cx="2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5"/>
                              <wps:cNvCnPr>
                                <a:cxnSpLocks noChangeShapeType="1"/>
                              </wps:cNvCnPr>
                              <wps:spPr bwMode="auto">
                                <a:xfrm>
                                  <a:off x="1695" y="6375"/>
                                  <a:ext cx="8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5pt;margin-top:11.55pt;width:425.25pt;height:17.25pt;z-index:251659264" coordorigin="1695,6375" coordsize="850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">
                      <v:shapetype id="_x0000_t32" coordsize="21600,21600" o:spt="32" o:oned="t" path="m,l21600,21600e" filled="f">
                        <v:path arrowok="t" fillok="f" o:connecttype="none"/>
                        <o:lock v:ext="edit" shapetype="t"/>
                      </v:shapetype>
                      <v:shape id="AutoShape 3" o:spid="_x0000_s1027" type="#_x0000_t32" style="position:absolute;left:4245;top:6720;width:59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4" o:spid="_x0000_s1028" type="#_x0000_t32" style="position:absolute;left:1695;top:6720;width:2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5" o:spid="_x0000_s1029" type="#_x0000_t32" style="position:absolute;left:1695;top:6375;width:8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group>
                  </w:pict>
                </mc:Fallback>
              </mc:AlternateContent>
            </w:r>
          </w:p>
          <w:p w:rsidR="00AC2BDE" w:rsidRPr="00953854" w:rsidRDefault="00AC2BDE" w:rsidP="007F4D39">
            <w:pPr>
              <w:jc w:val="both"/>
              <w:rPr>
                <w:rFonts w:asciiTheme="minorHAnsi" w:hAnsiTheme="minorHAnsi" w:cstheme="minorHAnsi"/>
                <w:b/>
                <w:szCs w:val="22"/>
              </w:rPr>
            </w:pPr>
            <w:r w:rsidRPr="00953854">
              <w:rPr>
                <w:rFonts w:asciiTheme="minorHAnsi" w:hAnsiTheme="minorHAnsi" w:cstheme="minorHAnsi"/>
                <w:b/>
                <w:sz w:val="22"/>
                <w:szCs w:val="22"/>
              </w:rPr>
              <w:t>INFORMASI ARTIKEL</w:t>
            </w:r>
          </w:p>
        </w:tc>
        <w:tc>
          <w:tcPr>
            <w:tcW w:w="6185" w:type="dxa"/>
          </w:tcPr>
          <w:p w:rsidR="00AC2BDE" w:rsidRPr="00953854" w:rsidRDefault="00AC2BDE" w:rsidP="007F4D39">
            <w:pPr>
              <w:jc w:val="both"/>
              <w:rPr>
                <w:rFonts w:asciiTheme="minorHAnsi" w:hAnsiTheme="minorHAnsi" w:cstheme="minorHAnsi"/>
                <w:b/>
                <w:sz w:val="20"/>
              </w:rPr>
            </w:pPr>
          </w:p>
          <w:p w:rsidR="00AC2BDE" w:rsidRPr="00953854" w:rsidRDefault="00AC2BDE" w:rsidP="007F4D39">
            <w:pPr>
              <w:jc w:val="both"/>
              <w:rPr>
                <w:rFonts w:asciiTheme="minorHAnsi" w:hAnsiTheme="minorHAnsi" w:cstheme="minorHAnsi"/>
                <w:b/>
                <w:szCs w:val="22"/>
              </w:rPr>
            </w:pPr>
            <w:r w:rsidRPr="00953854">
              <w:rPr>
                <w:rFonts w:asciiTheme="minorHAnsi" w:hAnsiTheme="minorHAnsi" w:cstheme="minorHAnsi"/>
                <w:b/>
                <w:sz w:val="22"/>
                <w:szCs w:val="22"/>
              </w:rPr>
              <w:t>A B S T R A C T</w:t>
            </w:r>
          </w:p>
        </w:tc>
      </w:tr>
      <w:tr w:rsidR="00AC2BDE" w:rsidRPr="00E76EB5" w:rsidTr="007F4D39">
        <w:tc>
          <w:tcPr>
            <w:tcW w:w="2538" w:type="dxa"/>
          </w:tcPr>
          <w:p w:rsidR="00AC2BDE" w:rsidRPr="00724E40" w:rsidRDefault="00AC2BDE" w:rsidP="007F4D39">
            <w:pPr>
              <w:jc w:val="both"/>
              <w:rPr>
                <w:rFonts w:asciiTheme="minorHAnsi" w:hAnsiTheme="minorHAnsi" w:cstheme="minorHAnsi"/>
                <w:noProof/>
                <w:sz w:val="20"/>
              </w:rPr>
            </w:pPr>
          </w:p>
          <w:p w:rsidR="00AC2BDE" w:rsidRPr="00724E40" w:rsidRDefault="00AC2BDE" w:rsidP="007F4D39">
            <w:pPr>
              <w:jc w:val="both"/>
              <w:rPr>
                <w:rFonts w:asciiTheme="minorHAnsi" w:hAnsiTheme="minorHAnsi" w:cstheme="minorHAnsi"/>
                <w:noProof/>
                <w:sz w:val="20"/>
              </w:rPr>
            </w:pPr>
            <w:r w:rsidRPr="00724E40">
              <w:rPr>
                <w:rFonts w:asciiTheme="minorHAnsi" w:hAnsiTheme="minorHAnsi" w:cstheme="minorHAnsi"/>
                <w:noProof/>
                <w:sz w:val="20"/>
              </w:rPr>
              <w:t>Received : month, year</w:t>
            </w:r>
          </w:p>
          <w:p w:rsidR="00AC2BDE" w:rsidRPr="00724E40" w:rsidRDefault="00AC2BDE" w:rsidP="007F4D39">
            <w:pPr>
              <w:jc w:val="both"/>
              <w:rPr>
                <w:rFonts w:asciiTheme="minorHAnsi" w:hAnsiTheme="minorHAnsi" w:cstheme="minorHAnsi"/>
                <w:noProof/>
                <w:sz w:val="20"/>
              </w:rPr>
            </w:pPr>
            <w:r w:rsidRPr="00724E40">
              <w:rPr>
                <w:rFonts w:asciiTheme="minorHAnsi" w:hAnsiTheme="minorHAnsi" w:cstheme="minorHAnsi"/>
                <w:noProof/>
                <w:sz w:val="20"/>
              </w:rPr>
              <w:t>Accepted : month, year</w:t>
            </w:r>
          </w:p>
          <w:p w:rsidR="00AC2BDE" w:rsidRPr="00724E40" w:rsidRDefault="00AC2BDE" w:rsidP="007F4D39">
            <w:pPr>
              <w:jc w:val="both"/>
              <w:rPr>
                <w:rFonts w:asciiTheme="minorHAnsi" w:hAnsiTheme="minorHAnsi" w:cstheme="minorHAnsi"/>
                <w:noProof/>
                <w:sz w:val="20"/>
              </w:rPr>
            </w:pPr>
            <w:r w:rsidRPr="00724E40">
              <w:rPr>
                <w:rFonts w:asciiTheme="minorHAnsi" w:hAnsiTheme="minorHAnsi" w:cstheme="minorHAnsi"/>
                <w:noProof/>
                <w:sz w:val="20"/>
              </w:rPr>
              <w:t>Publish online : month, year</w:t>
            </w:r>
          </w:p>
          <w:p w:rsidR="00AC2BDE" w:rsidRPr="00724E40" w:rsidRDefault="00AC2BDE" w:rsidP="007F4D39">
            <w:pPr>
              <w:jc w:val="both"/>
              <w:rPr>
                <w:rFonts w:asciiTheme="minorHAnsi" w:hAnsiTheme="minorHAnsi" w:cstheme="minorHAnsi"/>
                <w:noProof/>
                <w:sz w:val="20"/>
              </w:rPr>
            </w:pPr>
          </w:p>
          <w:p w:rsidR="00AC2BDE" w:rsidRPr="00724E40" w:rsidRDefault="00AC2BDE" w:rsidP="007F4D39">
            <w:pPr>
              <w:jc w:val="both"/>
              <w:rPr>
                <w:rFonts w:asciiTheme="minorHAnsi" w:hAnsiTheme="minorHAnsi" w:cstheme="minorHAnsi"/>
                <w:noProof/>
                <w:sz w:val="20"/>
              </w:rPr>
            </w:pPr>
          </w:p>
          <w:p w:rsidR="00AC2BDE" w:rsidRPr="00724E40" w:rsidRDefault="00AC2BDE" w:rsidP="007F4D39">
            <w:pPr>
              <w:jc w:val="both"/>
              <w:rPr>
                <w:rFonts w:asciiTheme="minorHAnsi" w:hAnsiTheme="minorHAnsi" w:cstheme="minorHAnsi"/>
                <w:noProof/>
                <w:sz w:val="20"/>
              </w:rPr>
            </w:pPr>
          </w:p>
          <w:p w:rsidR="00AC2BDE" w:rsidRPr="00724E40" w:rsidRDefault="00AC2BDE" w:rsidP="007F4D39">
            <w:pPr>
              <w:jc w:val="both"/>
              <w:rPr>
                <w:rFonts w:asciiTheme="minorHAnsi" w:hAnsiTheme="minorHAnsi" w:cstheme="minorHAnsi"/>
                <w:noProof/>
                <w:sz w:val="20"/>
              </w:rPr>
            </w:pPr>
          </w:p>
          <w:p w:rsidR="00AC2BDE" w:rsidRPr="00724E40" w:rsidRDefault="00AC2BDE" w:rsidP="007F4D39">
            <w:pPr>
              <w:jc w:val="both"/>
              <w:rPr>
                <w:rFonts w:asciiTheme="minorHAnsi" w:hAnsiTheme="minorHAnsi" w:cstheme="minorHAnsi"/>
                <w:noProof/>
                <w:sz w:val="20"/>
              </w:rPr>
            </w:pPr>
          </w:p>
        </w:tc>
        <w:tc>
          <w:tcPr>
            <w:tcW w:w="6185" w:type="dxa"/>
          </w:tcPr>
          <w:p w:rsidR="00AC2BDE" w:rsidRPr="00724E40" w:rsidRDefault="00AC2BDE" w:rsidP="007F4D39">
            <w:pPr>
              <w:jc w:val="both"/>
              <w:rPr>
                <w:rFonts w:asciiTheme="minorHAnsi" w:hAnsiTheme="minorHAnsi" w:cstheme="minorHAnsi"/>
                <w:sz w:val="20"/>
              </w:rPr>
            </w:pPr>
          </w:p>
          <w:p w:rsidR="00AC2BDE" w:rsidRPr="0057786B" w:rsidRDefault="00741C19" w:rsidP="007F4D39">
            <w:pPr>
              <w:jc w:val="both"/>
              <w:rPr>
                <w:rFonts w:asciiTheme="minorHAnsi" w:hAnsiTheme="minorHAnsi" w:cstheme="minorHAnsi"/>
                <w:i/>
                <w:sz w:val="20"/>
              </w:rPr>
            </w:pPr>
            <w:r>
              <w:rPr>
                <w:rFonts w:asciiTheme="minorHAnsi" w:hAnsiTheme="minorHAnsi" w:cstheme="minorHAnsi"/>
                <w:i/>
                <w:sz w:val="20"/>
              </w:rPr>
              <w:t xml:space="preserve">Indonesia is known as a country with abundant wealth, including the wealth of traditional houses and flora. Traditional houses and flora are part of the natural wealth and culture of Indonesia, including a system of tools and living equipment and technology. The traditional house of Bolon is a work of cultural heritage that still exists today, as a residence for kings and has a philosophy and noble meaning contained in every corner of the building. Tien orchid (Cymbidium hartinahianium) is an endemic plant of North Sumatera,which lives in groups and was first discovered in 1976. As a source of archipelago ideas from the North Sumatera region, the traditional house of Bolon and </w:t>
            </w:r>
            <w:r w:rsidR="00155591">
              <w:rPr>
                <w:rFonts w:asciiTheme="minorHAnsi" w:hAnsiTheme="minorHAnsi" w:cstheme="minorHAnsi"/>
                <w:i/>
                <w:sz w:val="20"/>
              </w:rPr>
              <w:t xml:space="preserve">the Tien Orchid flower can represent a symbol of the natural and cultural wealth of the people of North Sumatera, is one of the largest provinces in Indonesia. The curved design of the party dress that will be made is inspired by the shape of Bolon traditional house and Tien Orchid flower. The materials used for the curls are Ulos Sadum woven cloth, embroidery threand, pearls, and organza ribbon flowers. The method used is Project Based Learning (PBL). The result of this exploration study are aimed at preserving Indonesia’s natural and cultural wealth which is starting to become extinct and forgetten, through making a amatching and beautiful party dress. </w:t>
            </w:r>
          </w:p>
          <w:p w:rsidR="00AC2BDE" w:rsidRPr="00724E40" w:rsidRDefault="00AC2BDE" w:rsidP="007F4D39">
            <w:pPr>
              <w:jc w:val="both"/>
              <w:rPr>
                <w:rFonts w:asciiTheme="minorHAnsi" w:hAnsiTheme="minorHAnsi" w:cstheme="minorHAnsi"/>
                <w:sz w:val="20"/>
              </w:rPr>
            </w:pPr>
          </w:p>
          <w:p w:rsidR="00AC2BDE" w:rsidRDefault="00155591" w:rsidP="007F4D39">
            <w:pPr>
              <w:jc w:val="both"/>
              <w:rPr>
                <w:rFonts w:asciiTheme="minorHAnsi" w:hAnsiTheme="minorHAnsi" w:cstheme="minorHAnsi"/>
                <w:sz w:val="20"/>
              </w:rPr>
            </w:pPr>
            <w:r>
              <w:rPr>
                <w:rFonts w:asciiTheme="minorHAnsi" w:hAnsiTheme="minorHAnsi" w:cstheme="minorHAnsi"/>
                <w:sz w:val="20"/>
              </w:rPr>
              <w:t>Key words: Lekapan technique</w:t>
            </w:r>
            <w:r w:rsidR="007A2FAA">
              <w:rPr>
                <w:rFonts w:asciiTheme="minorHAnsi" w:hAnsiTheme="minorHAnsi" w:cstheme="minorHAnsi"/>
                <w:sz w:val="20"/>
              </w:rPr>
              <w:t>, Rumah Bolon, Tien Orchid</w:t>
            </w:r>
          </w:p>
          <w:p w:rsidR="00155591" w:rsidRPr="00724E40" w:rsidRDefault="00155591" w:rsidP="007F4D39">
            <w:pPr>
              <w:jc w:val="both"/>
              <w:rPr>
                <w:rFonts w:asciiTheme="minorHAnsi" w:hAnsiTheme="minorHAnsi" w:cstheme="minorHAnsi"/>
                <w:sz w:val="20"/>
              </w:rPr>
            </w:pPr>
          </w:p>
        </w:tc>
      </w:tr>
      <w:tr w:rsidR="00AC2BDE" w:rsidRPr="00E76EB5" w:rsidTr="007F4D39">
        <w:tc>
          <w:tcPr>
            <w:tcW w:w="2538" w:type="dxa"/>
          </w:tcPr>
          <w:p w:rsidR="00AC2BDE" w:rsidRPr="00724E40" w:rsidRDefault="00AC2BDE" w:rsidP="007F4D39">
            <w:pPr>
              <w:jc w:val="both"/>
              <w:rPr>
                <w:rFonts w:asciiTheme="minorHAnsi" w:hAnsiTheme="minorHAnsi" w:cstheme="minorHAnsi"/>
                <w:noProof/>
                <w:sz w:val="20"/>
              </w:rPr>
            </w:pPr>
          </w:p>
          <w:p w:rsidR="00AC2BDE" w:rsidRPr="00724E40" w:rsidRDefault="00AC2BDE" w:rsidP="007F4D39">
            <w:pPr>
              <w:jc w:val="both"/>
              <w:rPr>
                <w:rFonts w:asciiTheme="minorHAnsi" w:hAnsiTheme="minorHAnsi" w:cstheme="minorHAnsi"/>
                <w:noProof/>
                <w:sz w:val="20"/>
              </w:rPr>
            </w:pPr>
          </w:p>
        </w:tc>
        <w:tc>
          <w:tcPr>
            <w:tcW w:w="6185" w:type="dxa"/>
          </w:tcPr>
          <w:p w:rsidR="00AC2BDE" w:rsidRPr="00953854" w:rsidRDefault="00AC2BDE" w:rsidP="007F4D39">
            <w:pPr>
              <w:jc w:val="both"/>
              <w:rPr>
                <w:rFonts w:asciiTheme="minorHAnsi" w:hAnsiTheme="minorHAnsi" w:cstheme="minorHAnsi"/>
                <w:b/>
                <w:szCs w:val="22"/>
              </w:rPr>
            </w:pPr>
            <w:r>
              <w:rPr>
                <w:rFonts w:asciiTheme="minorHAnsi" w:hAnsiTheme="minorHAnsi" w:cstheme="minorHAnsi"/>
                <w:b/>
                <w:noProof/>
                <w:sz w:val="22"/>
                <w:szCs w:val="22"/>
              </w:rPr>
              <mc:AlternateContent>
                <mc:Choice Requires="wpg">
                  <w:drawing>
                    <wp:anchor distT="0" distB="0" distL="114300" distR="114300" simplePos="0" relativeHeight="251660288" behindDoc="0" locked="0" layoutInCell="1" allowOverlap="1" wp14:anchorId="57ECD5ED" wp14:editId="33D7C5AE">
                      <wp:simplePos x="0" y="0"/>
                      <wp:positionH relativeFrom="column">
                        <wp:posOffset>3810</wp:posOffset>
                      </wp:positionH>
                      <wp:positionV relativeFrom="paragraph">
                        <wp:posOffset>2540</wp:posOffset>
                      </wp:positionV>
                      <wp:extent cx="3781425" cy="257175"/>
                      <wp:effectExtent l="5715" t="5715" r="13335" b="1333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257175"/>
                                <a:chOff x="4245" y="9180"/>
                                <a:chExt cx="5955" cy="405"/>
                              </a:xfrm>
                            </wpg:grpSpPr>
                            <wps:wsp>
                              <wps:cNvPr id="4" name="AutoShape 7"/>
                              <wps:cNvCnPr>
                                <a:cxnSpLocks noChangeShapeType="1"/>
                              </wps:cNvCnPr>
                              <wps:spPr bwMode="auto">
                                <a:xfrm>
                                  <a:off x="4245" y="9180"/>
                                  <a:ext cx="5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8"/>
                              <wps:cNvCnPr>
                                <a:cxnSpLocks noChangeShapeType="1"/>
                              </wps:cNvCnPr>
                              <wps:spPr bwMode="auto">
                                <a:xfrm>
                                  <a:off x="4245" y="9585"/>
                                  <a:ext cx="5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pt;margin-top:.2pt;width:297.75pt;height:20.25pt;z-index:251660288" coordorigin="4245,9180" coordsize="59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">
                      <v:shape id="AutoShape 7" o:spid="_x0000_s1027" type="#_x0000_t32" style="position:absolute;left:4245;top:9180;width:59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8" o:spid="_x0000_s1028" type="#_x0000_t32" style="position:absolute;left:4245;top:9585;width:59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group>
                  </w:pict>
                </mc:Fallback>
              </mc:AlternateContent>
            </w:r>
            <w:r w:rsidRPr="00953854">
              <w:rPr>
                <w:rFonts w:asciiTheme="minorHAnsi" w:hAnsiTheme="minorHAnsi" w:cstheme="minorHAnsi"/>
                <w:b/>
                <w:sz w:val="22"/>
                <w:szCs w:val="22"/>
              </w:rPr>
              <w:t>A B S T R A K</w:t>
            </w:r>
          </w:p>
        </w:tc>
      </w:tr>
      <w:tr w:rsidR="00AC2BDE" w:rsidRPr="00E76EB5" w:rsidTr="007F4D39">
        <w:tc>
          <w:tcPr>
            <w:tcW w:w="2538" w:type="dxa"/>
          </w:tcPr>
          <w:p w:rsidR="00AC2BDE" w:rsidRPr="00724E40" w:rsidRDefault="00AC2BDE" w:rsidP="007F4D39">
            <w:pPr>
              <w:jc w:val="both"/>
              <w:rPr>
                <w:rFonts w:asciiTheme="minorHAnsi" w:hAnsiTheme="minorHAnsi" w:cstheme="minorHAnsi"/>
                <w:noProof/>
                <w:sz w:val="20"/>
              </w:rPr>
            </w:pPr>
          </w:p>
        </w:tc>
        <w:tc>
          <w:tcPr>
            <w:tcW w:w="6185" w:type="dxa"/>
          </w:tcPr>
          <w:p w:rsidR="00AC2BDE" w:rsidRPr="00724E40" w:rsidRDefault="00AC2BDE" w:rsidP="007F4D39">
            <w:pPr>
              <w:jc w:val="both"/>
              <w:rPr>
                <w:rFonts w:asciiTheme="minorHAnsi" w:hAnsiTheme="minorHAnsi" w:cstheme="minorHAnsi"/>
                <w:sz w:val="20"/>
              </w:rPr>
            </w:pPr>
          </w:p>
        </w:tc>
      </w:tr>
      <w:tr w:rsidR="00AC2BDE" w:rsidRPr="00E76EB5" w:rsidTr="007F4D39">
        <w:tc>
          <w:tcPr>
            <w:tcW w:w="2538" w:type="dxa"/>
          </w:tcPr>
          <w:p w:rsidR="00AC2BDE" w:rsidRPr="00724E40" w:rsidRDefault="00AC2BDE" w:rsidP="007F4D39">
            <w:pPr>
              <w:jc w:val="both"/>
              <w:rPr>
                <w:rFonts w:asciiTheme="minorHAnsi" w:hAnsiTheme="minorHAnsi" w:cstheme="minorHAnsi"/>
                <w:noProof/>
                <w:sz w:val="20"/>
              </w:rPr>
            </w:pPr>
          </w:p>
        </w:tc>
        <w:tc>
          <w:tcPr>
            <w:tcW w:w="6185" w:type="dxa"/>
          </w:tcPr>
          <w:p w:rsidR="00AC2BDE" w:rsidRPr="00AC2BDE" w:rsidRDefault="00AC2BDE" w:rsidP="00AC2BDE">
            <w:pPr>
              <w:jc w:val="both"/>
              <w:rPr>
                <w:rFonts w:asciiTheme="minorHAnsi" w:hAnsiTheme="minorHAnsi" w:cstheme="minorHAnsi"/>
                <w:bCs/>
                <w:sz w:val="20"/>
              </w:rPr>
            </w:pPr>
            <w:r w:rsidRPr="00AC2BDE">
              <w:rPr>
                <w:rFonts w:asciiTheme="minorHAnsi" w:hAnsiTheme="minorHAnsi" w:cstheme="minorHAnsi"/>
                <w:bCs/>
                <w:sz w:val="20"/>
              </w:rPr>
              <w:t xml:space="preserve">Indonesia dikenal sebagai negara dengan kekayaannya yang melimpah, termasuk kekayaan rumah adat dan flora. Rumah adat dan flora merupakan bagian dari kekayaan </w:t>
            </w:r>
            <w:r w:rsidR="00676FEA">
              <w:rPr>
                <w:rFonts w:asciiTheme="minorHAnsi" w:hAnsiTheme="minorHAnsi" w:cstheme="minorHAnsi"/>
                <w:bCs/>
                <w:sz w:val="20"/>
              </w:rPr>
              <w:t xml:space="preserve">alam </w:t>
            </w:r>
            <w:r w:rsidRPr="00AC2BDE">
              <w:rPr>
                <w:rFonts w:asciiTheme="minorHAnsi" w:hAnsiTheme="minorHAnsi" w:cstheme="minorHAnsi"/>
                <w:bCs/>
                <w:sz w:val="20"/>
              </w:rPr>
              <w:t>dan kebudayaan Indonesia yang termasuk sistem peralatan dan perlengkapan hidup dan teknologi. Rumah adat Bolon merupakan sebuah karya peninggalan kebudayaan yang masih ada hingga saat ini, sebagai tempat tinggal para raja dan memiliki filosofi serta makna luhur yang terkandung di setiap sudut bangunannya. Anggrek Tien (</w:t>
            </w:r>
            <w:r w:rsidRPr="00AC2BDE">
              <w:rPr>
                <w:rFonts w:asciiTheme="minorHAnsi" w:hAnsiTheme="minorHAnsi" w:cstheme="minorHAnsi"/>
                <w:bCs/>
                <w:i/>
                <w:sz w:val="20"/>
              </w:rPr>
              <w:t>Cymbidium hartinahianium</w:t>
            </w:r>
            <w:r w:rsidRPr="00AC2BDE">
              <w:rPr>
                <w:rFonts w:asciiTheme="minorHAnsi" w:hAnsiTheme="minorHAnsi" w:cstheme="minorHAnsi"/>
                <w:bCs/>
                <w:sz w:val="20"/>
              </w:rPr>
              <w:t xml:space="preserve">) merupakan </w:t>
            </w:r>
            <w:r w:rsidRPr="00AC2BDE">
              <w:rPr>
                <w:rFonts w:asciiTheme="minorHAnsi" w:hAnsiTheme="minorHAnsi" w:cstheme="minorHAnsi"/>
                <w:bCs/>
                <w:sz w:val="20"/>
              </w:rPr>
              <w:lastRenderedPageBreak/>
              <w:t xml:space="preserve">tumbuhan endemic Sumuatera Utara, yang hidup merumpun dan pertama kali ditemukan pada tahun 1976. Sebagai sumber ide Nusantara dari daerah Sumatera Utara, rumah adat Bolon dan bunga Anggrek Tien dapat mewakili simbol kekayaan alam dan budaya masyarakat Sumatera Utara yang merupakan salah satu provinsi terbesar di Indonesia. </w:t>
            </w:r>
            <w:bookmarkStart w:id="0" w:name="_GoBack"/>
            <w:bookmarkEnd w:id="0"/>
            <w:r w:rsidR="00B3295E" w:rsidRPr="00C400AD">
              <w:rPr>
                <w:rFonts w:asciiTheme="minorHAnsi" w:hAnsiTheme="minorHAnsi" w:cstheme="minorHAnsi"/>
                <w:bCs/>
                <w:sz w:val="20"/>
              </w:rPr>
              <w:t>Kedua objek khas Sumatera Utara tersebut kemudian dijadikan sebagai inspirasi utama dalam pembuatan busana pesta yang sarat akan potensi lokal Indonesia.</w:t>
            </w:r>
            <w:r w:rsidR="00B3295E">
              <w:rPr>
                <w:rFonts w:asciiTheme="minorHAnsi" w:hAnsiTheme="minorHAnsi" w:cstheme="minorHAnsi"/>
                <w:bCs/>
                <w:sz w:val="20"/>
              </w:rPr>
              <w:t xml:space="preserve"> </w:t>
            </w:r>
            <w:r w:rsidRPr="00AC2BDE">
              <w:rPr>
                <w:rFonts w:asciiTheme="minorHAnsi" w:hAnsiTheme="minorHAnsi" w:cstheme="minorHAnsi"/>
                <w:bCs/>
                <w:sz w:val="20"/>
              </w:rPr>
              <w:t>Baha</w:t>
            </w:r>
            <w:r w:rsidR="00676FEA">
              <w:rPr>
                <w:rFonts w:asciiTheme="minorHAnsi" w:hAnsiTheme="minorHAnsi" w:cstheme="minorHAnsi"/>
                <w:bCs/>
                <w:sz w:val="20"/>
              </w:rPr>
              <w:t xml:space="preserve">n yang digunakan sebagai </w:t>
            </w:r>
            <w:r w:rsidRPr="00AC2BDE">
              <w:rPr>
                <w:rFonts w:asciiTheme="minorHAnsi" w:hAnsiTheme="minorHAnsi" w:cstheme="minorHAnsi"/>
                <w:bCs/>
                <w:sz w:val="20"/>
              </w:rPr>
              <w:t xml:space="preserve">lekapan adalah kain tenun Ulos Sadum, benang sulam, </w:t>
            </w:r>
            <w:r w:rsidR="00B80B26">
              <w:rPr>
                <w:rFonts w:asciiTheme="minorHAnsi" w:hAnsiTheme="minorHAnsi" w:cstheme="minorHAnsi"/>
                <w:bCs/>
                <w:sz w:val="20"/>
              </w:rPr>
              <w:t xml:space="preserve">mutiara, </w:t>
            </w:r>
            <w:r w:rsidRPr="00AC2BDE">
              <w:rPr>
                <w:rFonts w:asciiTheme="minorHAnsi" w:hAnsiTheme="minorHAnsi" w:cstheme="minorHAnsi"/>
                <w:bCs/>
                <w:sz w:val="20"/>
              </w:rPr>
              <w:t xml:space="preserve">dan </w:t>
            </w:r>
            <w:r w:rsidR="002C5EC0">
              <w:rPr>
                <w:rFonts w:asciiTheme="minorHAnsi" w:hAnsiTheme="minorHAnsi" w:cstheme="minorHAnsi"/>
                <w:bCs/>
                <w:sz w:val="20"/>
              </w:rPr>
              <w:t xml:space="preserve">bunga </w:t>
            </w:r>
            <w:r w:rsidRPr="00AC2BDE">
              <w:rPr>
                <w:rFonts w:asciiTheme="minorHAnsi" w:hAnsiTheme="minorHAnsi" w:cstheme="minorHAnsi"/>
                <w:bCs/>
                <w:sz w:val="20"/>
              </w:rPr>
              <w:t xml:space="preserve">pita organza. Metode yang digunakan adalah </w:t>
            </w:r>
            <w:r w:rsidRPr="00AC2BDE">
              <w:rPr>
                <w:rFonts w:asciiTheme="minorHAnsi" w:hAnsiTheme="minorHAnsi" w:cstheme="minorHAnsi"/>
                <w:bCs/>
                <w:i/>
                <w:sz w:val="20"/>
              </w:rPr>
              <w:t>Project Based Learning</w:t>
            </w:r>
            <w:r w:rsidRPr="00AC2BDE">
              <w:rPr>
                <w:rFonts w:asciiTheme="minorHAnsi" w:hAnsiTheme="minorHAnsi" w:cstheme="minorHAnsi"/>
                <w:bCs/>
                <w:sz w:val="20"/>
              </w:rPr>
              <w:t xml:space="preserve"> (PBL). Hasil dari studi eksplorasi ini bertujuan untuk melestarikan kekayaan alam dan budaya Indonesia </w:t>
            </w:r>
            <w:r w:rsidR="00676FEA">
              <w:rPr>
                <w:rFonts w:asciiTheme="minorHAnsi" w:hAnsiTheme="minorHAnsi" w:cstheme="minorHAnsi"/>
                <w:bCs/>
                <w:sz w:val="20"/>
              </w:rPr>
              <w:t xml:space="preserve">yang mulai punah dan  terlupakan, </w:t>
            </w:r>
            <w:r w:rsidRPr="00AC2BDE">
              <w:rPr>
                <w:rFonts w:asciiTheme="minorHAnsi" w:hAnsiTheme="minorHAnsi" w:cstheme="minorHAnsi"/>
                <w:bCs/>
                <w:sz w:val="20"/>
              </w:rPr>
              <w:t>melalui pembuatan busana pesta yang serasi dan indah.</w:t>
            </w:r>
          </w:p>
          <w:p w:rsidR="00AC2BDE" w:rsidRPr="00724E40" w:rsidRDefault="00AC2BDE" w:rsidP="00AC2BDE">
            <w:pPr>
              <w:jc w:val="both"/>
              <w:rPr>
                <w:rFonts w:asciiTheme="minorHAnsi" w:hAnsiTheme="minorHAnsi" w:cstheme="minorHAnsi"/>
                <w:sz w:val="20"/>
              </w:rPr>
            </w:pPr>
          </w:p>
        </w:tc>
      </w:tr>
      <w:tr w:rsidR="00AC2BDE" w:rsidRPr="00E76EB5" w:rsidTr="007F4D39">
        <w:tc>
          <w:tcPr>
            <w:tcW w:w="2538" w:type="dxa"/>
          </w:tcPr>
          <w:p w:rsidR="00AC2BDE" w:rsidRPr="00724E40" w:rsidRDefault="00AC2BDE" w:rsidP="007F4D39">
            <w:pPr>
              <w:jc w:val="both"/>
              <w:rPr>
                <w:rFonts w:asciiTheme="minorHAnsi" w:hAnsiTheme="minorHAnsi" w:cstheme="minorHAnsi"/>
                <w:noProof/>
                <w:sz w:val="20"/>
              </w:rPr>
            </w:pPr>
          </w:p>
        </w:tc>
        <w:tc>
          <w:tcPr>
            <w:tcW w:w="6185" w:type="dxa"/>
          </w:tcPr>
          <w:p w:rsidR="00AC2BDE" w:rsidRDefault="00AC2BDE" w:rsidP="007F4D39">
            <w:pPr>
              <w:jc w:val="both"/>
              <w:rPr>
                <w:rFonts w:asciiTheme="minorHAnsi" w:hAnsiTheme="minorHAnsi" w:cstheme="minorHAnsi"/>
                <w:sz w:val="20"/>
              </w:rPr>
            </w:pPr>
            <w:r w:rsidRPr="00724E40">
              <w:rPr>
                <w:rFonts w:asciiTheme="minorHAnsi" w:hAnsiTheme="minorHAnsi" w:cstheme="minorHAnsi"/>
                <w:sz w:val="20"/>
              </w:rPr>
              <w:t xml:space="preserve">Kata Kunci: </w:t>
            </w:r>
            <w:r>
              <w:rPr>
                <w:rFonts w:asciiTheme="minorHAnsi" w:hAnsiTheme="minorHAnsi" w:cstheme="minorHAnsi"/>
                <w:sz w:val="20"/>
              </w:rPr>
              <w:t>Teknik Lekapan, Rumah Bolon, Anggrek Tien</w:t>
            </w:r>
          </w:p>
          <w:p w:rsidR="00AC2BDE" w:rsidRPr="00724E40" w:rsidRDefault="00AC2BDE" w:rsidP="007F4D39">
            <w:pPr>
              <w:jc w:val="both"/>
              <w:rPr>
                <w:rFonts w:asciiTheme="minorHAnsi" w:hAnsiTheme="minorHAnsi" w:cstheme="minorHAnsi"/>
                <w:sz w:val="20"/>
              </w:rPr>
            </w:pPr>
          </w:p>
          <w:p w:rsidR="00AC2BDE" w:rsidRPr="00724E40" w:rsidRDefault="00AC2BDE" w:rsidP="007F4D39">
            <w:pPr>
              <w:jc w:val="both"/>
              <w:rPr>
                <w:rFonts w:asciiTheme="minorHAnsi" w:hAnsiTheme="minorHAnsi" w:cstheme="minorHAnsi"/>
                <w:sz w:val="20"/>
              </w:rPr>
            </w:pPr>
          </w:p>
        </w:tc>
      </w:tr>
    </w:tbl>
    <w:p w:rsidR="00AC2BDE" w:rsidRPr="00EB651D" w:rsidRDefault="00AC2BDE" w:rsidP="00AC2BDE">
      <w:pPr>
        <w:pStyle w:val="Heading1"/>
        <w:tabs>
          <w:tab w:val="left" w:pos="0"/>
        </w:tabs>
        <w:suppressAutoHyphens/>
        <w:contextualSpacing/>
        <w:jc w:val="both"/>
        <w:rPr>
          <w:rFonts w:ascii="Calibri" w:hAnsi="Calibri" w:cs="Calibri"/>
          <w:i w:val="0"/>
          <w:sz w:val="22"/>
        </w:rPr>
        <w:sectPr w:rsidR="00AC2BDE" w:rsidRPr="00EB651D" w:rsidSect="007F4D39">
          <w:footerReference w:type="default" r:id="rId9"/>
          <w:pgSz w:w="11907" w:h="16839" w:code="9"/>
          <w:pgMar w:top="1440" w:right="1440" w:bottom="1440" w:left="1440" w:header="720" w:footer="720" w:gutter="0"/>
          <w:cols w:space="720"/>
          <w:docGrid w:linePitch="360"/>
        </w:sectPr>
      </w:pPr>
    </w:p>
    <w:p w:rsidR="00AC2BDE" w:rsidRDefault="00AC2BDE" w:rsidP="00AC2BDE">
      <w:pPr>
        <w:pStyle w:val="Heading1"/>
        <w:tabs>
          <w:tab w:val="left" w:pos="0"/>
        </w:tabs>
        <w:suppressAutoHyphens/>
        <w:contextualSpacing/>
        <w:jc w:val="both"/>
        <w:rPr>
          <w:rFonts w:ascii="Calibri" w:hAnsi="Calibri" w:cs="Calibri"/>
          <w:i w:val="0"/>
          <w:sz w:val="22"/>
        </w:rPr>
      </w:pPr>
      <w:r w:rsidRPr="00693C38">
        <w:rPr>
          <w:rFonts w:ascii="Calibri" w:hAnsi="Calibri" w:cs="Calibri"/>
          <w:i w:val="0"/>
          <w:sz w:val="22"/>
        </w:rPr>
        <w:lastRenderedPageBreak/>
        <w:t>PENDAHULUAN</w:t>
      </w:r>
    </w:p>
    <w:p w:rsidR="00AC2BDE" w:rsidRDefault="00AC2BDE" w:rsidP="00AC2BDE">
      <w:pPr>
        <w:autoSpaceDE w:val="0"/>
        <w:jc w:val="both"/>
        <w:rPr>
          <w:rFonts w:ascii="Calibri" w:hAnsi="Calibri" w:cs="Arial"/>
          <w:color w:val="A6A6A6"/>
          <w:sz w:val="16"/>
          <w:szCs w:val="16"/>
        </w:rPr>
      </w:pPr>
      <w:r w:rsidRPr="003D0619">
        <w:rPr>
          <w:rFonts w:ascii="Calibri" w:hAnsi="Calibri" w:cs="Arial"/>
          <w:color w:val="A6A6A6"/>
          <w:sz w:val="16"/>
          <w:szCs w:val="16"/>
          <w:lang w:val="id-ID"/>
        </w:rPr>
        <w:t>(</w:t>
      </w:r>
      <w:r w:rsidRPr="003D0619">
        <w:rPr>
          <w:rFonts w:ascii="Calibri" w:hAnsi="Calibri" w:cs="Arial"/>
          <w:color w:val="A6A6A6"/>
          <w:sz w:val="16"/>
          <w:szCs w:val="16"/>
        </w:rPr>
        <w:t>judul bab ditulis dengan huruf capital, Calibri,11, Bold</w:t>
      </w:r>
      <w:r w:rsidRPr="003D0619">
        <w:rPr>
          <w:rFonts w:ascii="Calibri" w:hAnsi="Calibri" w:cs="Arial"/>
          <w:color w:val="A6A6A6"/>
          <w:sz w:val="16"/>
          <w:szCs w:val="16"/>
          <w:lang w:val="id-ID"/>
        </w:rPr>
        <w:t>)</w:t>
      </w:r>
    </w:p>
    <w:p w:rsidR="0050316B" w:rsidRPr="0050316B" w:rsidRDefault="0050316B" w:rsidP="00AC2BDE">
      <w:pPr>
        <w:autoSpaceDE w:val="0"/>
        <w:jc w:val="both"/>
        <w:rPr>
          <w:rFonts w:ascii="Calibri" w:hAnsi="Calibri" w:cs="Calibri"/>
          <w:sz w:val="20"/>
        </w:rPr>
      </w:pPr>
    </w:p>
    <w:p w:rsidR="00BD31A3" w:rsidRPr="00BD31A3" w:rsidRDefault="00BD31A3" w:rsidP="00BD31A3">
      <w:pPr>
        <w:contextualSpacing/>
        <w:jc w:val="both"/>
        <w:rPr>
          <w:rFonts w:ascii="Calibri" w:hAnsi="Calibri" w:cs="Calibri"/>
          <w:sz w:val="20"/>
        </w:rPr>
      </w:pPr>
      <w:r w:rsidRPr="00BD31A3">
        <w:rPr>
          <w:rFonts w:ascii="Calibri" w:hAnsi="Calibri" w:cs="Calibri"/>
          <w:sz w:val="20"/>
        </w:rPr>
        <w:t>Busana</w:t>
      </w:r>
      <w:r w:rsidRPr="00BD31A3">
        <w:rPr>
          <w:rFonts w:ascii="Calibri" w:hAnsi="Calibri" w:cs="Calibri"/>
          <w:sz w:val="20"/>
          <w:lang w:val="id-ID"/>
        </w:rPr>
        <w:t xml:space="preserve"> sebagai sebuah kebutuhan primer saat ini sudah sangat bervariasi</w:t>
      </w:r>
      <w:r w:rsidR="00E3465B">
        <w:rPr>
          <w:rFonts w:ascii="Calibri" w:hAnsi="Calibri" w:cs="Calibri"/>
          <w:sz w:val="20"/>
        </w:rPr>
        <w:t>, ditinjau</w:t>
      </w:r>
      <w:r w:rsidRPr="00BD31A3">
        <w:rPr>
          <w:rFonts w:ascii="Calibri" w:hAnsi="Calibri" w:cs="Calibri"/>
          <w:sz w:val="20"/>
          <w:lang w:val="id-ID"/>
        </w:rPr>
        <w:t xml:space="preserve"> dari </w:t>
      </w:r>
      <w:r w:rsidRPr="00BD31A3">
        <w:rPr>
          <w:rFonts w:ascii="Calibri" w:hAnsi="Calibri" w:cs="Calibri"/>
          <w:sz w:val="20"/>
        </w:rPr>
        <w:t>aspek</w:t>
      </w:r>
      <w:r w:rsidRPr="00BD31A3">
        <w:rPr>
          <w:rFonts w:ascii="Calibri" w:hAnsi="Calibri" w:cs="Calibri"/>
          <w:sz w:val="20"/>
          <w:lang w:val="id-ID"/>
        </w:rPr>
        <w:t xml:space="preserve"> </w:t>
      </w:r>
      <w:r w:rsidRPr="00BD31A3">
        <w:rPr>
          <w:rFonts w:ascii="Calibri" w:hAnsi="Calibri" w:cs="Calibri"/>
          <w:sz w:val="20"/>
        </w:rPr>
        <w:t xml:space="preserve">struktur, fungsi dan hiasannya, </w:t>
      </w:r>
      <w:r w:rsidRPr="00BD31A3">
        <w:rPr>
          <w:rFonts w:ascii="Calibri" w:hAnsi="Calibri" w:cs="Calibri"/>
          <w:sz w:val="20"/>
          <w:lang w:val="id-ID"/>
        </w:rPr>
        <w:t xml:space="preserve">baik </w:t>
      </w:r>
      <w:r w:rsidRPr="00BD31A3">
        <w:rPr>
          <w:rFonts w:ascii="Calibri" w:hAnsi="Calibri" w:cs="Calibri"/>
          <w:sz w:val="20"/>
        </w:rPr>
        <w:t xml:space="preserve">busana </w:t>
      </w:r>
      <w:r w:rsidRPr="00BD31A3">
        <w:rPr>
          <w:rFonts w:ascii="Calibri" w:hAnsi="Calibri" w:cs="Calibri"/>
          <w:sz w:val="20"/>
          <w:lang w:val="id-ID"/>
        </w:rPr>
        <w:t>untuk orang dewasa maupun anak-anak</w:t>
      </w:r>
      <w:r w:rsidRPr="00BD31A3">
        <w:rPr>
          <w:rFonts w:ascii="Calibri" w:hAnsi="Calibri" w:cs="Calibri"/>
          <w:sz w:val="20"/>
        </w:rPr>
        <w:t>. P</w:t>
      </w:r>
      <w:r w:rsidRPr="00BD31A3">
        <w:rPr>
          <w:rFonts w:ascii="Calibri" w:hAnsi="Calibri" w:cs="Calibri"/>
          <w:sz w:val="20"/>
          <w:lang w:val="id-ID"/>
        </w:rPr>
        <w:t xml:space="preserve">erpaduan </w:t>
      </w:r>
      <w:r w:rsidRPr="00BD31A3">
        <w:rPr>
          <w:rFonts w:ascii="Calibri" w:hAnsi="Calibri" w:cs="Calibri"/>
          <w:sz w:val="20"/>
        </w:rPr>
        <w:t xml:space="preserve">aspek-aspek </w:t>
      </w:r>
      <w:r w:rsidRPr="00BD31A3">
        <w:rPr>
          <w:rFonts w:ascii="Calibri" w:hAnsi="Calibri" w:cs="Calibri"/>
          <w:sz w:val="20"/>
          <w:lang w:val="id-ID"/>
        </w:rPr>
        <w:t xml:space="preserve">ini dibentuk untuk menghasilkan </w:t>
      </w:r>
      <w:r w:rsidRPr="00BD31A3">
        <w:rPr>
          <w:rFonts w:ascii="Calibri" w:hAnsi="Calibri" w:cs="Calibri"/>
          <w:sz w:val="20"/>
        </w:rPr>
        <w:t>busana</w:t>
      </w:r>
      <w:r w:rsidRPr="00BD31A3">
        <w:rPr>
          <w:rFonts w:ascii="Calibri" w:hAnsi="Calibri" w:cs="Calibri"/>
          <w:sz w:val="20"/>
          <w:lang w:val="id-ID"/>
        </w:rPr>
        <w:t xml:space="preserve"> yang berkualitas baik.</w:t>
      </w:r>
      <w:r w:rsidRPr="00BD31A3">
        <w:rPr>
          <w:rFonts w:ascii="Calibri" w:hAnsi="Calibri" w:cs="Calibri"/>
          <w:sz w:val="20"/>
        </w:rPr>
        <w:t xml:space="preserve"> Busana dapat dimetaforakan sebagai “kulit sosial dan kulit budaya” yang dapat menunjukkan identitas pemakainya dan juga menentukan citra (Nordholt, 2005:1). Thomas Caycle berpendapat bahwa visualisasi busana dapat menjadi pelambang jiwa (</w:t>
      </w:r>
      <w:r w:rsidRPr="00BD31A3">
        <w:rPr>
          <w:rFonts w:ascii="Calibri" w:hAnsi="Calibri" w:cs="Calibri"/>
          <w:i/>
          <w:sz w:val="20"/>
        </w:rPr>
        <w:t>embiens of the soul</w:t>
      </w:r>
      <w:r w:rsidRPr="00BD31A3">
        <w:rPr>
          <w:rFonts w:ascii="Calibri" w:hAnsi="Calibri" w:cs="Calibri"/>
          <w:sz w:val="20"/>
        </w:rPr>
        <w:t>) dan menurut Umberto Eco, “Aku berbicara lewat pakaianku” (</w:t>
      </w:r>
      <w:r w:rsidRPr="00BD31A3">
        <w:rPr>
          <w:rFonts w:ascii="Calibri" w:hAnsi="Calibri" w:cs="Calibri"/>
          <w:i/>
          <w:sz w:val="20"/>
        </w:rPr>
        <w:t>I</w:t>
      </w:r>
      <w:r>
        <w:rPr>
          <w:rFonts w:ascii="Calibri" w:hAnsi="Calibri" w:cs="Calibri"/>
          <w:i/>
          <w:sz w:val="20"/>
        </w:rPr>
        <w:t xml:space="preserve"> </w:t>
      </w:r>
      <w:r w:rsidRPr="00BD31A3">
        <w:rPr>
          <w:rFonts w:ascii="Calibri" w:hAnsi="Calibri" w:cs="Calibri"/>
          <w:i/>
          <w:sz w:val="20"/>
        </w:rPr>
        <w:t xml:space="preserve">speak through my cloth). </w:t>
      </w:r>
      <w:r w:rsidRPr="00BD31A3">
        <w:rPr>
          <w:rFonts w:ascii="Calibri" w:hAnsi="Calibri" w:cs="Calibri"/>
          <w:sz w:val="20"/>
        </w:rPr>
        <w:t xml:space="preserve">Dari hal tersebut memunculkan suatu pemaknaan bahwa visualisasi busana memiliki hubungan sebab akibat dari lingkungan sosialnya yang dipengaruhi gaya personal. </w:t>
      </w:r>
    </w:p>
    <w:p w:rsidR="00BD31A3" w:rsidRPr="00BD31A3" w:rsidRDefault="00BD31A3" w:rsidP="00BD31A3">
      <w:pPr>
        <w:contextualSpacing/>
        <w:jc w:val="both"/>
        <w:rPr>
          <w:rFonts w:ascii="Calibri" w:hAnsi="Calibri" w:cs="Calibri"/>
          <w:sz w:val="20"/>
        </w:rPr>
      </w:pPr>
    </w:p>
    <w:p w:rsidR="00BD31A3" w:rsidRPr="00BD31A3" w:rsidRDefault="00BD31A3" w:rsidP="00BD31A3">
      <w:pPr>
        <w:contextualSpacing/>
        <w:jc w:val="both"/>
        <w:rPr>
          <w:rFonts w:ascii="Calibri" w:hAnsi="Calibri" w:cs="Calibri"/>
          <w:sz w:val="20"/>
        </w:rPr>
      </w:pPr>
      <w:r w:rsidRPr="00BD31A3">
        <w:rPr>
          <w:rFonts w:ascii="Calibri" w:hAnsi="Calibri" w:cs="Calibri"/>
          <w:sz w:val="20"/>
        </w:rPr>
        <w:t xml:space="preserve">Manusia tak dapat lepas dari keberadaan gaya hidup atau yang biasa disebut </w:t>
      </w:r>
      <w:r w:rsidRPr="00BD31A3">
        <w:rPr>
          <w:rFonts w:ascii="Calibri" w:hAnsi="Calibri" w:cs="Calibri"/>
          <w:i/>
          <w:sz w:val="20"/>
        </w:rPr>
        <w:t>lifestyle</w:t>
      </w:r>
      <w:r w:rsidRPr="00BD31A3">
        <w:rPr>
          <w:rFonts w:ascii="Calibri" w:hAnsi="Calibri" w:cs="Calibri"/>
          <w:sz w:val="20"/>
        </w:rPr>
        <w:t xml:space="preserve">. </w:t>
      </w:r>
      <w:r w:rsidRPr="00BD31A3">
        <w:rPr>
          <w:rFonts w:ascii="Calibri" w:hAnsi="Calibri" w:cs="Calibri"/>
          <w:i/>
          <w:sz w:val="20"/>
        </w:rPr>
        <w:t>Lifestyle</w:t>
      </w:r>
      <w:r w:rsidRPr="00BD31A3">
        <w:rPr>
          <w:rFonts w:ascii="Calibri" w:hAnsi="Calibri" w:cs="Calibri"/>
          <w:sz w:val="20"/>
        </w:rPr>
        <w:t xml:space="preserve"> sangat erat kaitannya dengan </w:t>
      </w:r>
      <w:r w:rsidRPr="00BD31A3">
        <w:rPr>
          <w:rFonts w:ascii="Calibri" w:hAnsi="Calibri" w:cs="Calibri"/>
          <w:i/>
          <w:sz w:val="20"/>
        </w:rPr>
        <w:t>fashion</w:t>
      </w:r>
      <w:r w:rsidRPr="00BD31A3">
        <w:rPr>
          <w:rFonts w:ascii="Calibri" w:hAnsi="Calibri" w:cs="Calibri"/>
          <w:sz w:val="20"/>
        </w:rPr>
        <w:t xml:space="preserve">. </w:t>
      </w:r>
      <w:r w:rsidRPr="00BD31A3">
        <w:rPr>
          <w:rFonts w:ascii="Calibri" w:hAnsi="Calibri" w:cs="Calibri"/>
          <w:i/>
          <w:sz w:val="20"/>
        </w:rPr>
        <w:t>Fashion</w:t>
      </w:r>
      <w:r w:rsidRPr="00BD31A3">
        <w:rPr>
          <w:rFonts w:ascii="Calibri" w:hAnsi="Calibri" w:cs="Calibri"/>
          <w:sz w:val="20"/>
        </w:rPr>
        <w:t xml:space="preserve"> adalah benda-benda dan atribut yang dipakai manusia untuk mengidentifikasikan diri secara khusus dan kelompok sosialnya sebagai satu kesatuan dirinya dengan pikiran-pikiran atau pernyataan citra diri pribadi ataupun yang sifatnya komunal. Benda-benda tersebut bisa berarti gaya pakaian, rambut, kendaraan, atau apa saja yang dipandang sebagai identitas setiap diri pribadi atau kelompok. </w:t>
      </w:r>
      <w:r w:rsidRPr="00BD31A3">
        <w:rPr>
          <w:rFonts w:ascii="Calibri" w:hAnsi="Calibri" w:cs="Calibri"/>
          <w:i/>
          <w:sz w:val="20"/>
        </w:rPr>
        <w:t>Fashion</w:t>
      </w:r>
      <w:r w:rsidRPr="00BD31A3">
        <w:rPr>
          <w:rFonts w:ascii="Calibri" w:hAnsi="Calibri" w:cs="Calibri"/>
          <w:sz w:val="20"/>
        </w:rPr>
        <w:t xml:space="preserve"> merupakan bagian terpenting dari gaya hidup suatu masyarakat. Dalam hal ini, busana merupakan salah satu bentuk dari </w:t>
      </w:r>
      <w:r w:rsidRPr="00BD31A3">
        <w:rPr>
          <w:rFonts w:ascii="Calibri" w:hAnsi="Calibri" w:cs="Calibri"/>
          <w:i/>
          <w:sz w:val="20"/>
        </w:rPr>
        <w:t>fashion</w:t>
      </w:r>
      <w:r w:rsidRPr="00BD31A3">
        <w:rPr>
          <w:rFonts w:ascii="Calibri" w:hAnsi="Calibri" w:cs="Calibri"/>
          <w:sz w:val="20"/>
        </w:rPr>
        <w:t xml:space="preserve"> yang termasuk dalam kebutuhan primer manusia. Keberagaman busana terpengaruh oleh perkembangan jaman yang berkembang sejalan dengan keberagaman </w:t>
      </w:r>
      <w:r w:rsidRPr="00BD31A3">
        <w:rPr>
          <w:rFonts w:ascii="Calibri" w:hAnsi="Calibri" w:cs="Calibri"/>
          <w:i/>
          <w:sz w:val="20"/>
        </w:rPr>
        <w:t>lifestyle</w:t>
      </w:r>
      <w:r>
        <w:rPr>
          <w:rFonts w:ascii="Calibri" w:hAnsi="Calibri" w:cs="Calibri"/>
          <w:i/>
          <w:sz w:val="20"/>
        </w:rPr>
        <w:t>.</w:t>
      </w:r>
      <w:r w:rsidRPr="00BD31A3">
        <w:rPr>
          <w:rFonts w:ascii="Calibri" w:hAnsi="Calibri" w:cs="Calibri"/>
          <w:sz w:val="20"/>
        </w:rPr>
        <w:t xml:space="preserve"> (Troxell dan Stone, 1990).</w:t>
      </w:r>
    </w:p>
    <w:p w:rsidR="00BD31A3" w:rsidRPr="00BD31A3" w:rsidRDefault="00BD31A3" w:rsidP="00AC2BDE">
      <w:pPr>
        <w:contextualSpacing/>
        <w:jc w:val="both"/>
        <w:rPr>
          <w:rFonts w:ascii="Calibri" w:hAnsi="Calibri" w:cs="Calibri"/>
          <w:sz w:val="20"/>
        </w:rPr>
      </w:pPr>
    </w:p>
    <w:p w:rsidR="00BD31A3" w:rsidRDefault="00E47C58" w:rsidP="00F80657">
      <w:pPr>
        <w:contextualSpacing/>
        <w:jc w:val="both"/>
        <w:rPr>
          <w:rFonts w:ascii="Calibri" w:hAnsi="Calibri" w:cs="Calibri"/>
          <w:sz w:val="20"/>
        </w:rPr>
      </w:pPr>
      <w:r>
        <w:rPr>
          <w:rFonts w:ascii="Calibri" w:hAnsi="Calibri" w:cs="Calibri"/>
          <w:sz w:val="20"/>
        </w:rPr>
        <w:t>Menurut Iqra (2010</w:t>
      </w:r>
      <w:r w:rsidRPr="00E47C58">
        <w:rPr>
          <w:rFonts w:ascii="Calibri" w:hAnsi="Calibri" w:cs="Calibri"/>
          <w:sz w:val="20"/>
        </w:rPr>
        <w:t xml:space="preserve">) busana pesta adalah busana yang dipakai untuk menghadiri suatu acara atau pesta, baik yang bersifat formal, semi formal atau </w:t>
      </w:r>
      <w:r>
        <w:rPr>
          <w:rFonts w:ascii="Calibri" w:hAnsi="Calibri" w:cs="Calibri"/>
          <w:sz w:val="20"/>
        </w:rPr>
        <w:t>nonformal.</w:t>
      </w:r>
    </w:p>
    <w:p w:rsidR="004004CF" w:rsidRDefault="004004CF" w:rsidP="00F80657">
      <w:pPr>
        <w:contextualSpacing/>
        <w:jc w:val="both"/>
        <w:rPr>
          <w:rFonts w:ascii="Calibri" w:hAnsi="Calibri" w:cs="Calibri"/>
          <w:sz w:val="20"/>
        </w:rPr>
      </w:pPr>
    </w:p>
    <w:p w:rsidR="004004CF" w:rsidRDefault="004004CF" w:rsidP="004004CF">
      <w:pPr>
        <w:contextualSpacing/>
        <w:jc w:val="both"/>
        <w:rPr>
          <w:rFonts w:ascii="Calibri" w:hAnsi="Calibri" w:cs="Calibri"/>
          <w:sz w:val="20"/>
        </w:rPr>
      </w:pPr>
      <w:r w:rsidRPr="004004CF">
        <w:rPr>
          <w:rFonts w:ascii="Calibri" w:hAnsi="Calibri" w:cs="Calibri"/>
          <w:sz w:val="20"/>
        </w:rPr>
        <w:t xml:space="preserve">Penggunaan hiasan busana </w:t>
      </w:r>
      <w:r>
        <w:rPr>
          <w:rFonts w:ascii="Calibri" w:hAnsi="Calibri" w:cs="Calibri"/>
          <w:sz w:val="20"/>
        </w:rPr>
        <w:t xml:space="preserve">yang tepat, dapat meningkatkan </w:t>
      </w:r>
      <w:r w:rsidRPr="004004CF">
        <w:rPr>
          <w:rFonts w:ascii="Calibri" w:hAnsi="Calibri" w:cs="Calibri"/>
          <w:sz w:val="20"/>
        </w:rPr>
        <w:t>keharmonisan penampilan busana secara k</w:t>
      </w:r>
      <w:r>
        <w:rPr>
          <w:rFonts w:ascii="Calibri" w:hAnsi="Calibri" w:cs="Calibri"/>
          <w:sz w:val="20"/>
        </w:rPr>
        <w:t xml:space="preserve">eseluruhan. Hal tersebut dapat </w:t>
      </w:r>
      <w:r w:rsidRPr="004004CF">
        <w:rPr>
          <w:rFonts w:ascii="Calibri" w:hAnsi="Calibri" w:cs="Calibri"/>
          <w:sz w:val="20"/>
        </w:rPr>
        <w:t>dicapai dengan memilih desain yang</w:t>
      </w:r>
      <w:r>
        <w:rPr>
          <w:rFonts w:ascii="Calibri" w:hAnsi="Calibri" w:cs="Calibri"/>
          <w:sz w:val="20"/>
        </w:rPr>
        <w:t xml:space="preserve"> tepat serta macam hiasan yang sesuai.  Hiasan </w:t>
      </w:r>
      <w:r w:rsidRPr="004004CF">
        <w:rPr>
          <w:rFonts w:ascii="Calibri" w:hAnsi="Calibri" w:cs="Calibri"/>
          <w:sz w:val="20"/>
        </w:rPr>
        <w:t>busana selain berfungsi untuk memperindah juga dapat berfungs</w:t>
      </w:r>
      <w:r>
        <w:rPr>
          <w:rFonts w:ascii="Calibri" w:hAnsi="Calibri" w:cs="Calibri"/>
          <w:sz w:val="20"/>
        </w:rPr>
        <w:t xml:space="preserve">i untuk </w:t>
      </w:r>
      <w:r w:rsidRPr="004004CF">
        <w:rPr>
          <w:rFonts w:ascii="Calibri" w:hAnsi="Calibri" w:cs="Calibri"/>
          <w:sz w:val="20"/>
        </w:rPr>
        <w:t>menambah nilai atau mutu suatu busana.</w:t>
      </w:r>
    </w:p>
    <w:p w:rsidR="004004CF" w:rsidRDefault="004004CF" w:rsidP="004004CF">
      <w:pPr>
        <w:contextualSpacing/>
        <w:jc w:val="both"/>
        <w:rPr>
          <w:rFonts w:ascii="Calibri" w:hAnsi="Calibri" w:cs="Calibri"/>
          <w:sz w:val="20"/>
        </w:rPr>
      </w:pPr>
    </w:p>
    <w:p w:rsidR="004004CF" w:rsidRDefault="00995FF3" w:rsidP="004004CF">
      <w:pPr>
        <w:contextualSpacing/>
        <w:jc w:val="both"/>
        <w:rPr>
          <w:rFonts w:ascii="Calibri" w:hAnsi="Calibri" w:cs="Calibri"/>
          <w:sz w:val="20"/>
        </w:rPr>
      </w:pPr>
      <w:r>
        <w:rPr>
          <w:rFonts w:ascii="Calibri" w:hAnsi="Calibri" w:cs="Calibri"/>
          <w:sz w:val="20"/>
        </w:rPr>
        <w:t xml:space="preserve">Untuk itu </w:t>
      </w:r>
      <w:r w:rsidRPr="00C400AD">
        <w:rPr>
          <w:rFonts w:ascii="Calibri" w:hAnsi="Calibri" w:cs="Calibri"/>
          <w:sz w:val="20"/>
        </w:rPr>
        <w:t>dip</w:t>
      </w:r>
      <w:r w:rsidR="004004CF" w:rsidRPr="00C400AD">
        <w:rPr>
          <w:rFonts w:ascii="Calibri" w:hAnsi="Calibri" w:cs="Calibri"/>
          <w:sz w:val="20"/>
        </w:rPr>
        <w:t>ilih</w:t>
      </w:r>
      <w:r w:rsidR="004004CF">
        <w:rPr>
          <w:rFonts w:ascii="Calibri" w:hAnsi="Calibri" w:cs="Calibri"/>
          <w:sz w:val="20"/>
        </w:rPr>
        <w:t xml:space="preserve"> hiasan busana pesta dengan teknik lekapan. Pada saat proses mendesain diperlukan kepekaan terhadap nilai estetis suatu busana pesta, agar mengahsilkan busana pesta yang sesuai dengan rancangan dan target pasar yang tepat sasaran.</w:t>
      </w:r>
    </w:p>
    <w:p w:rsidR="004004CF" w:rsidRDefault="004004CF" w:rsidP="004004CF">
      <w:pPr>
        <w:contextualSpacing/>
        <w:jc w:val="both"/>
        <w:rPr>
          <w:rFonts w:ascii="Calibri" w:hAnsi="Calibri" w:cs="Calibri"/>
          <w:sz w:val="20"/>
        </w:rPr>
      </w:pPr>
    </w:p>
    <w:p w:rsidR="00FA2BBF" w:rsidRDefault="00995FF3" w:rsidP="004004CF">
      <w:pPr>
        <w:contextualSpacing/>
        <w:jc w:val="both"/>
        <w:rPr>
          <w:rFonts w:ascii="Calibri" w:hAnsi="Calibri" w:cs="Calibri"/>
          <w:sz w:val="20"/>
        </w:rPr>
      </w:pPr>
      <w:r>
        <w:rPr>
          <w:rFonts w:ascii="Calibri" w:hAnsi="Calibri" w:cs="Calibri"/>
          <w:sz w:val="20"/>
        </w:rPr>
        <w:t xml:space="preserve">Busana pesta </w:t>
      </w:r>
      <w:r w:rsidRPr="00C400AD">
        <w:rPr>
          <w:rFonts w:ascii="Calibri" w:hAnsi="Calibri" w:cs="Calibri"/>
          <w:sz w:val="20"/>
        </w:rPr>
        <w:t xml:space="preserve">yang </w:t>
      </w:r>
      <w:r w:rsidR="00A06AB1" w:rsidRPr="00C400AD">
        <w:rPr>
          <w:rFonts w:ascii="Calibri" w:hAnsi="Calibri" w:cs="Calibri"/>
          <w:sz w:val="20"/>
        </w:rPr>
        <w:t>dibuat</w:t>
      </w:r>
      <w:r w:rsidR="00A06AB1">
        <w:rPr>
          <w:rFonts w:ascii="Calibri" w:hAnsi="Calibri" w:cs="Calibri"/>
          <w:sz w:val="20"/>
        </w:rPr>
        <w:t xml:space="preserve"> terinspirasi dari rumah adat Sumatera Utara, Rumah Bolon, dan flora endemic Sumatera Utara, Anggrek Tien.</w:t>
      </w:r>
      <w:r w:rsidR="005132D1">
        <w:rPr>
          <w:rFonts w:ascii="Calibri" w:hAnsi="Calibri" w:cs="Calibri"/>
          <w:sz w:val="20"/>
        </w:rPr>
        <w:t xml:space="preserve"> Ciri khas dari busana ini adalah memberikan gaya yang klasik dan </w:t>
      </w:r>
      <w:r w:rsidR="00530D79">
        <w:rPr>
          <w:rFonts w:ascii="Calibri" w:hAnsi="Calibri" w:cs="Calibri"/>
          <w:sz w:val="20"/>
        </w:rPr>
        <w:t>feminin</w:t>
      </w:r>
      <w:r w:rsidR="008F2586">
        <w:rPr>
          <w:rFonts w:ascii="Calibri" w:hAnsi="Calibri" w:cs="Calibri"/>
          <w:sz w:val="20"/>
        </w:rPr>
        <w:t xml:space="preserve"> dari perpaduan siluet X</w:t>
      </w:r>
      <w:r w:rsidR="005132D1">
        <w:rPr>
          <w:rFonts w:ascii="Calibri" w:hAnsi="Calibri" w:cs="Calibri"/>
          <w:sz w:val="20"/>
        </w:rPr>
        <w:t xml:space="preserve">, bahan satin, dan hiasan busananya dengan teknik lekapan sebagai pusat perhatian. </w:t>
      </w:r>
      <w:r w:rsidR="00FA2BBF">
        <w:rPr>
          <w:rFonts w:ascii="Calibri" w:hAnsi="Calibri" w:cs="Calibri"/>
          <w:sz w:val="20"/>
        </w:rPr>
        <w:t xml:space="preserve">Menggunakan warna merah sebagai warna utama, merupakan eksplorasi atas salah satu trend fashion wanita 2021, yakni </w:t>
      </w:r>
      <w:r w:rsidR="00FA2BBF" w:rsidRPr="00530D79">
        <w:rPr>
          <w:rFonts w:ascii="Calibri" w:hAnsi="Calibri" w:cs="Calibri"/>
          <w:i/>
          <w:sz w:val="20"/>
        </w:rPr>
        <w:t>red dresses</w:t>
      </w:r>
      <w:r w:rsidR="00FA2BBF">
        <w:rPr>
          <w:rFonts w:ascii="Calibri" w:hAnsi="Calibri" w:cs="Calibri"/>
          <w:sz w:val="20"/>
        </w:rPr>
        <w:t xml:space="preserve">. </w:t>
      </w:r>
    </w:p>
    <w:p w:rsidR="00FA2BBF" w:rsidRDefault="00FA2BBF" w:rsidP="004004CF">
      <w:pPr>
        <w:contextualSpacing/>
        <w:jc w:val="both"/>
        <w:rPr>
          <w:rFonts w:ascii="Calibri" w:hAnsi="Calibri" w:cs="Calibri"/>
          <w:sz w:val="20"/>
        </w:rPr>
      </w:pPr>
    </w:p>
    <w:p w:rsidR="00A06AB1" w:rsidRPr="00F80657" w:rsidRDefault="005132D1" w:rsidP="004004CF">
      <w:pPr>
        <w:contextualSpacing/>
        <w:jc w:val="both"/>
        <w:rPr>
          <w:rFonts w:ascii="Calibri" w:hAnsi="Calibri" w:cs="Calibri"/>
          <w:sz w:val="20"/>
        </w:rPr>
      </w:pPr>
      <w:r w:rsidRPr="00AC2BDE">
        <w:rPr>
          <w:rFonts w:asciiTheme="minorHAnsi" w:hAnsiTheme="minorHAnsi" w:cstheme="minorHAnsi"/>
          <w:bCs/>
          <w:sz w:val="20"/>
        </w:rPr>
        <w:t>Sebagai sumber ide Nusantara dari daerah Sumatera Utara, rumah adat Bolon dan bunga Anggrek Tien dapat mewakili simbol kekayaan alam dan budaya masyarakat Sumatera Utara yang merupakan salah satu provinsi terbesar di Indonesia.</w:t>
      </w:r>
    </w:p>
    <w:p w:rsidR="00AC2BDE" w:rsidRDefault="00AC2BDE" w:rsidP="00AC2BDE">
      <w:pPr>
        <w:rPr>
          <w:rFonts w:ascii="Calibri" w:hAnsi="Calibri" w:cs="Calibri"/>
          <w:sz w:val="20"/>
        </w:rPr>
      </w:pPr>
    </w:p>
    <w:p w:rsidR="00964B60" w:rsidRDefault="00964B60" w:rsidP="00AC2BDE"/>
    <w:p w:rsidR="006963B6" w:rsidRPr="00693C38" w:rsidRDefault="006963B6" w:rsidP="006963B6">
      <w:pPr>
        <w:pStyle w:val="Heading1"/>
        <w:tabs>
          <w:tab w:val="left" w:pos="0"/>
        </w:tabs>
        <w:suppressAutoHyphens/>
        <w:contextualSpacing/>
        <w:jc w:val="both"/>
        <w:rPr>
          <w:rFonts w:ascii="Calibri" w:hAnsi="Calibri" w:cs="Calibri"/>
          <w:i w:val="0"/>
          <w:sz w:val="22"/>
        </w:rPr>
      </w:pPr>
      <w:r>
        <w:rPr>
          <w:rFonts w:ascii="Calibri" w:hAnsi="Calibri" w:cs="Calibri"/>
          <w:i w:val="0"/>
          <w:sz w:val="22"/>
        </w:rPr>
        <w:lastRenderedPageBreak/>
        <w:t>METODE PENELITIAN</w:t>
      </w:r>
    </w:p>
    <w:p w:rsidR="00964B60" w:rsidRPr="00E177FC" w:rsidRDefault="00995FF3" w:rsidP="00964B60">
      <w:pPr>
        <w:jc w:val="both"/>
        <w:rPr>
          <w:rFonts w:ascii="Calibri" w:hAnsi="Calibri" w:cs="Arial"/>
          <w:sz w:val="20"/>
        </w:rPr>
      </w:pPr>
      <w:r w:rsidRPr="00C400AD">
        <w:rPr>
          <w:rFonts w:ascii="Calibri" w:hAnsi="Calibri" w:cs="Arial"/>
          <w:sz w:val="20"/>
        </w:rPr>
        <w:t xml:space="preserve">Data-data utama yang dideskripsikan dan dianalisis dalam proses penelitian </w:t>
      </w:r>
      <w:r w:rsidR="00964B60" w:rsidRPr="00C400AD">
        <w:rPr>
          <w:rFonts w:ascii="Calibri" w:hAnsi="Calibri" w:cs="Arial"/>
          <w:sz w:val="20"/>
        </w:rPr>
        <w:t>diambil dengan berbagai cara diantaranya:</w:t>
      </w:r>
      <w:r w:rsidR="00964B60" w:rsidRPr="00E177FC">
        <w:rPr>
          <w:rFonts w:ascii="Calibri" w:hAnsi="Calibri" w:cs="Arial"/>
          <w:sz w:val="20"/>
        </w:rPr>
        <w:t xml:space="preserve"> </w:t>
      </w:r>
    </w:p>
    <w:p w:rsidR="00964B60" w:rsidRDefault="00964B60" w:rsidP="00FA2BBF">
      <w:pPr>
        <w:jc w:val="both"/>
        <w:rPr>
          <w:rFonts w:ascii="Calibri" w:hAnsi="Calibri" w:cs="Arial"/>
          <w:sz w:val="20"/>
        </w:rPr>
      </w:pPr>
    </w:p>
    <w:p w:rsidR="00964B60" w:rsidRPr="00FA2BBF" w:rsidRDefault="00964B60" w:rsidP="00FA2BBF">
      <w:pPr>
        <w:jc w:val="both"/>
        <w:rPr>
          <w:rFonts w:ascii="Calibri" w:hAnsi="Calibri" w:cs="Arial"/>
          <w:sz w:val="20"/>
        </w:rPr>
      </w:pPr>
    </w:p>
    <w:p w:rsidR="004C170A" w:rsidRDefault="00FA2BBF" w:rsidP="00FA2BBF">
      <w:pPr>
        <w:jc w:val="both"/>
        <w:rPr>
          <w:rFonts w:ascii="Calibri" w:hAnsi="Calibri" w:cs="Arial"/>
          <w:sz w:val="20"/>
        </w:rPr>
      </w:pPr>
      <w:r w:rsidRPr="00FA2BBF">
        <w:rPr>
          <w:rFonts w:ascii="Calibri" w:hAnsi="Calibri" w:cs="Arial"/>
          <w:sz w:val="20"/>
        </w:rPr>
        <w:t xml:space="preserve">1. Kajian literatur </w:t>
      </w:r>
    </w:p>
    <w:p w:rsidR="00FA2BBF" w:rsidRPr="00FA2BBF" w:rsidRDefault="00FA2BBF" w:rsidP="00FA2BBF">
      <w:pPr>
        <w:jc w:val="both"/>
        <w:rPr>
          <w:rFonts w:ascii="Calibri" w:hAnsi="Calibri" w:cs="Arial"/>
          <w:sz w:val="20"/>
        </w:rPr>
      </w:pPr>
      <w:r w:rsidRPr="00FA2BBF">
        <w:rPr>
          <w:rFonts w:ascii="Calibri" w:hAnsi="Calibri" w:cs="Arial"/>
          <w:sz w:val="20"/>
        </w:rPr>
        <w:t>Metode ini dilakukan dengan cara mengumpulkan berbagai riset pustaka. Penelusuran pustaka tidak hanya untuk langkah awal menyiapkan kerangka penelitian</w:t>
      </w:r>
      <w:r w:rsidR="00995FF3">
        <w:rPr>
          <w:rFonts w:ascii="Calibri" w:hAnsi="Calibri" w:cs="Arial"/>
          <w:sz w:val="20"/>
        </w:rPr>
        <w:t>,</w:t>
      </w:r>
      <w:r w:rsidRPr="00FA2BBF">
        <w:rPr>
          <w:rFonts w:ascii="Calibri" w:hAnsi="Calibri" w:cs="Arial"/>
          <w:sz w:val="20"/>
        </w:rPr>
        <w:t xml:space="preserve"> akan tetapi sekaligus memanfaatkan sumber</w:t>
      </w:r>
      <w:r w:rsidR="00995FF3">
        <w:rPr>
          <w:rFonts w:ascii="Calibri" w:hAnsi="Calibri" w:cs="Arial"/>
          <w:sz w:val="20"/>
        </w:rPr>
        <w:t>-</w:t>
      </w:r>
      <w:r w:rsidRPr="00FA2BBF">
        <w:rPr>
          <w:rFonts w:ascii="Calibri" w:hAnsi="Calibri" w:cs="Arial"/>
          <w:sz w:val="20"/>
        </w:rPr>
        <w:t xml:space="preserve">sumber perpustakaan untuk memperoleh data penelitian tersebut </w:t>
      </w:r>
      <w:r w:rsidR="00E74F97">
        <w:rPr>
          <w:rFonts w:ascii="Calibri" w:hAnsi="Calibri" w:cs="Arial"/>
          <w:sz w:val="20"/>
        </w:rPr>
        <w:t>di sampaikan oleh Zed (2014). Kajian literature didapat</w:t>
      </w:r>
      <w:r w:rsidRPr="00FA2BBF">
        <w:rPr>
          <w:rFonts w:ascii="Calibri" w:hAnsi="Calibri" w:cs="Arial"/>
          <w:sz w:val="20"/>
        </w:rPr>
        <w:t xml:space="preserve"> melalui sumber berupa buku, jurnal, dan tesis mengenai fashion tingkat nasional maupun internasional.  </w:t>
      </w:r>
    </w:p>
    <w:p w:rsidR="00FA2BBF" w:rsidRPr="00FA2BBF" w:rsidRDefault="00FA2BBF" w:rsidP="00FA2BBF">
      <w:pPr>
        <w:jc w:val="both"/>
        <w:rPr>
          <w:rFonts w:ascii="Calibri" w:hAnsi="Calibri" w:cs="Arial"/>
          <w:sz w:val="20"/>
        </w:rPr>
      </w:pPr>
      <w:r w:rsidRPr="00FA2BBF">
        <w:rPr>
          <w:rFonts w:ascii="Calibri" w:hAnsi="Calibri" w:cs="Arial"/>
          <w:sz w:val="20"/>
        </w:rPr>
        <w:t xml:space="preserve"> </w:t>
      </w:r>
    </w:p>
    <w:p w:rsidR="00FA2BBF" w:rsidRPr="00FA2BBF" w:rsidRDefault="00FA2BBF" w:rsidP="00FA2BBF">
      <w:pPr>
        <w:jc w:val="both"/>
        <w:rPr>
          <w:rFonts w:ascii="Calibri" w:hAnsi="Calibri" w:cs="Arial"/>
          <w:sz w:val="20"/>
        </w:rPr>
      </w:pPr>
      <w:r w:rsidRPr="00FA2BBF">
        <w:rPr>
          <w:rFonts w:ascii="Calibri" w:hAnsi="Calibri" w:cs="Arial"/>
          <w:sz w:val="20"/>
        </w:rPr>
        <w:t xml:space="preserve"> </w:t>
      </w:r>
    </w:p>
    <w:p w:rsidR="004C170A" w:rsidRDefault="00FA2BBF" w:rsidP="00FA2BBF">
      <w:pPr>
        <w:jc w:val="both"/>
        <w:rPr>
          <w:rFonts w:ascii="Calibri" w:hAnsi="Calibri" w:cs="Arial"/>
          <w:sz w:val="20"/>
        </w:rPr>
      </w:pPr>
      <w:r w:rsidRPr="00FA2BBF">
        <w:rPr>
          <w:rFonts w:ascii="Calibri" w:hAnsi="Calibri" w:cs="Arial"/>
          <w:sz w:val="20"/>
        </w:rPr>
        <w:t xml:space="preserve">2. Eksperimen  </w:t>
      </w:r>
    </w:p>
    <w:p w:rsidR="00FA2BBF" w:rsidRPr="00FA2BBF" w:rsidRDefault="00FA2BBF" w:rsidP="00FA2BBF">
      <w:pPr>
        <w:jc w:val="both"/>
        <w:rPr>
          <w:rFonts w:ascii="Calibri" w:hAnsi="Calibri" w:cs="Arial"/>
          <w:sz w:val="20"/>
        </w:rPr>
      </w:pPr>
      <w:r w:rsidRPr="00FA2BBF">
        <w:rPr>
          <w:rFonts w:ascii="Calibri" w:hAnsi="Calibri" w:cs="Arial"/>
          <w:sz w:val="20"/>
        </w:rPr>
        <w:t>Metode ini dilakukan dalam melatih cara berfikir ilmiah (scientific thinking). Sugiono (2010) mengemukakan bahwa penelitian eksperimen diartikan sebagai metode penelitian untuk mencari pengaruh perlakuan satu hal terhadap yang hal lainnya dalam</w:t>
      </w:r>
      <w:r>
        <w:rPr>
          <w:rFonts w:ascii="Calibri" w:hAnsi="Calibri" w:cs="Arial"/>
          <w:sz w:val="20"/>
        </w:rPr>
        <w:t xml:space="preserve">  </w:t>
      </w:r>
      <w:r w:rsidR="00E74F97">
        <w:rPr>
          <w:rFonts w:ascii="Calibri" w:hAnsi="Calibri" w:cs="Arial"/>
          <w:sz w:val="20"/>
        </w:rPr>
        <w:t>suatu kondisi</w:t>
      </w:r>
      <w:r w:rsidRPr="00FA2BBF">
        <w:rPr>
          <w:rFonts w:ascii="Calibri" w:hAnsi="Calibri" w:cs="Arial"/>
          <w:sz w:val="20"/>
        </w:rPr>
        <w:t xml:space="preserve">. Metode eksperimen ini dilakukan dengan tujuan </w:t>
      </w:r>
      <w:r w:rsidR="004C170A">
        <w:rPr>
          <w:rFonts w:ascii="Calibri" w:hAnsi="Calibri" w:cs="Arial"/>
          <w:sz w:val="20"/>
        </w:rPr>
        <w:t>mengeksplorasi teknik lekapan</w:t>
      </w:r>
      <w:r w:rsidRPr="00FA2BBF">
        <w:rPr>
          <w:rFonts w:ascii="Calibri" w:hAnsi="Calibri" w:cs="Arial"/>
          <w:sz w:val="20"/>
        </w:rPr>
        <w:t xml:space="preserve"> </w:t>
      </w:r>
      <w:r w:rsidR="004C170A">
        <w:rPr>
          <w:rFonts w:ascii="Calibri" w:hAnsi="Calibri" w:cs="Arial"/>
          <w:sz w:val="20"/>
        </w:rPr>
        <w:t xml:space="preserve">pada hiasan busana </w:t>
      </w:r>
      <w:r w:rsidRPr="00FA2BBF">
        <w:rPr>
          <w:rFonts w:ascii="Calibri" w:hAnsi="Calibri" w:cs="Arial"/>
          <w:sz w:val="20"/>
        </w:rPr>
        <w:t>dan mencari hasil terbaik untuk diterapkan pa</w:t>
      </w:r>
      <w:r w:rsidR="004C170A">
        <w:rPr>
          <w:rFonts w:ascii="Calibri" w:hAnsi="Calibri" w:cs="Arial"/>
          <w:sz w:val="20"/>
        </w:rPr>
        <w:t>da busana pesta malam.</w:t>
      </w:r>
    </w:p>
    <w:p w:rsidR="00FA2BBF" w:rsidRDefault="00FA2BBF" w:rsidP="00FA2BBF">
      <w:pPr>
        <w:jc w:val="both"/>
        <w:rPr>
          <w:rFonts w:ascii="Calibri" w:hAnsi="Calibri" w:cs="Arial"/>
          <w:sz w:val="20"/>
        </w:rPr>
      </w:pPr>
      <w:r w:rsidRPr="00FA2BBF">
        <w:rPr>
          <w:rFonts w:ascii="Calibri" w:hAnsi="Calibri" w:cs="Arial"/>
          <w:sz w:val="20"/>
        </w:rPr>
        <w:t xml:space="preserve"> </w:t>
      </w:r>
    </w:p>
    <w:p w:rsidR="00E74F97" w:rsidRPr="00C400AD" w:rsidRDefault="00E74F97" w:rsidP="00E74F97">
      <w:pPr>
        <w:jc w:val="both"/>
        <w:rPr>
          <w:rFonts w:ascii="Calibri" w:hAnsi="Calibri" w:cs="Arial"/>
          <w:sz w:val="20"/>
        </w:rPr>
      </w:pPr>
      <w:r w:rsidRPr="00C400AD">
        <w:rPr>
          <w:rFonts w:ascii="Calibri" w:hAnsi="Calibri" w:cs="Arial"/>
          <w:sz w:val="20"/>
        </w:rPr>
        <w:t>Urutan berkarya dalam riset ini terdiri dari</w:t>
      </w:r>
      <w:r w:rsidR="00024B6B" w:rsidRPr="00C400AD">
        <w:rPr>
          <w:rFonts w:ascii="Calibri" w:hAnsi="Calibri" w:cs="Arial"/>
          <w:sz w:val="20"/>
        </w:rPr>
        <w:t xml:space="preserve"> beberapa tahapan, diantaranya sebagai berikut</w:t>
      </w:r>
      <w:r w:rsidRPr="00C400AD">
        <w:rPr>
          <w:rFonts w:ascii="Calibri" w:hAnsi="Calibri" w:cs="Arial"/>
          <w:sz w:val="20"/>
        </w:rPr>
        <w:t>:</w:t>
      </w:r>
    </w:p>
    <w:p w:rsidR="004C170A" w:rsidRDefault="004C170A" w:rsidP="00FA2BBF">
      <w:pPr>
        <w:jc w:val="both"/>
        <w:rPr>
          <w:rFonts w:ascii="Calibri" w:hAnsi="Calibri" w:cs="Arial"/>
          <w:sz w:val="20"/>
        </w:rPr>
      </w:pPr>
      <w:r w:rsidRPr="00C400AD">
        <w:rPr>
          <w:rFonts w:ascii="Calibri" w:hAnsi="Calibri" w:cs="Arial"/>
          <w:sz w:val="20"/>
        </w:rPr>
        <w:t xml:space="preserve">1. </w:t>
      </w:r>
      <w:r w:rsidR="00E74F97" w:rsidRPr="00C400AD">
        <w:rPr>
          <w:rFonts w:ascii="Calibri" w:hAnsi="Calibri" w:cs="Arial"/>
          <w:sz w:val="20"/>
        </w:rPr>
        <w:t>Studi literatur. Studi literatur</w:t>
      </w:r>
      <w:r w:rsidR="00E74F97">
        <w:rPr>
          <w:rFonts w:ascii="Calibri" w:hAnsi="Calibri" w:cs="Arial"/>
          <w:sz w:val="20"/>
        </w:rPr>
        <w:t xml:space="preserve"> dilakukan untuk mempelajari </w:t>
      </w:r>
      <w:r>
        <w:rPr>
          <w:rFonts w:ascii="Calibri" w:hAnsi="Calibri" w:cs="Arial"/>
          <w:sz w:val="20"/>
        </w:rPr>
        <w:t>r</w:t>
      </w:r>
      <w:r w:rsidR="00E74F97">
        <w:rPr>
          <w:rFonts w:ascii="Calibri" w:hAnsi="Calibri" w:cs="Arial"/>
          <w:sz w:val="20"/>
        </w:rPr>
        <w:t xml:space="preserve">umah adat Bolon dan </w:t>
      </w:r>
      <w:r>
        <w:rPr>
          <w:rFonts w:ascii="Calibri" w:hAnsi="Calibri" w:cs="Arial"/>
          <w:sz w:val="20"/>
        </w:rPr>
        <w:t>bunga anggrek Tien</w:t>
      </w:r>
      <w:r w:rsidRPr="004C170A">
        <w:rPr>
          <w:rFonts w:ascii="Calibri" w:hAnsi="Calibri" w:cs="Arial"/>
          <w:sz w:val="20"/>
        </w:rPr>
        <w:t xml:space="preserve"> dengan memahami unsur-unsur yang ada di dalamnya seperti sejarah, jenis-jenis</w:t>
      </w:r>
      <w:r w:rsidR="00711EE5">
        <w:rPr>
          <w:rFonts w:ascii="Calibri" w:hAnsi="Calibri" w:cs="Arial"/>
          <w:sz w:val="20"/>
        </w:rPr>
        <w:t>nya</w:t>
      </w:r>
      <w:r w:rsidRPr="004C170A">
        <w:rPr>
          <w:rFonts w:ascii="Calibri" w:hAnsi="Calibri" w:cs="Arial"/>
          <w:sz w:val="20"/>
        </w:rPr>
        <w:t>,</w:t>
      </w:r>
      <w:r>
        <w:rPr>
          <w:rFonts w:ascii="Calibri" w:hAnsi="Calibri" w:cs="Arial"/>
          <w:sz w:val="20"/>
        </w:rPr>
        <w:t xml:space="preserve"> dan fungsinya</w:t>
      </w:r>
      <w:r w:rsidRPr="004C170A">
        <w:rPr>
          <w:rFonts w:ascii="Calibri" w:hAnsi="Calibri" w:cs="Arial"/>
          <w:sz w:val="20"/>
        </w:rPr>
        <w:t xml:space="preserve">. </w:t>
      </w:r>
    </w:p>
    <w:p w:rsidR="00711EE5" w:rsidRDefault="004C170A" w:rsidP="00FA2BBF">
      <w:pPr>
        <w:jc w:val="both"/>
        <w:rPr>
          <w:rFonts w:ascii="Calibri" w:hAnsi="Calibri" w:cs="Arial"/>
          <w:sz w:val="20"/>
        </w:rPr>
      </w:pPr>
      <w:r w:rsidRPr="004C170A">
        <w:rPr>
          <w:rFonts w:ascii="Calibri" w:hAnsi="Calibri" w:cs="Arial"/>
          <w:sz w:val="20"/>
        </w:rPr>
        <w:t xml:space="preserve">2. </w:t>
      </w:r>
      <w:r w:rsidR="00711EE5">
        <w:rPr>
          <w:rFonts w:ascii="Calibri" w:hAnsi="Calibri" w:cs="Arial"/>
          <w:sz w:val="20"/>
        </w:rPr>
        <w:t xml:space="preserve">Perumusan ide. Perumusan ide dilakukan untuk mencari konsep busana dengan objek </w:t>
      </w:r>
      <w:r>
        <w:rPr>
          <w:rFonts w:ascii="Calibri" w:hAnsi="Calibri" w:cs="Arial"/>
          <w:sz w:val="20"/>
        </w:rPr>
        <w:t>rumah adat Bolon dan bunga anggrek Tien</w:t>
      </w:r>
      <w:r w:rsidR="00711EE5">
        <w:rPr>
          <w:rFonts w:ascii="Calibri" w:hAnsi="Calibri" w:cs="Arial"/>
          <w:sz w:val="20"/>
        </w:rPr>
        <w:t>,</w:t>
      </w:r>
      <w:r>
        <w:rPr>
          <w:rFonts w:ascii="Calibri" w:hAnsi="Calibri" w:cs="Arial"/>
          <w:sz w:val="20"/>
        </w:rPr>
        <w:t xml:space="preserve"> untuk dibuat </w:t>
      </w:r>
      <w:r w:rsidRPr="004C170A">
        <w:rPr>
          <w:rFonts w:ascii="Calibri" w:hAnsi="Calibri" w:cs="Arial"/>
          <w:sz w:val="20"/>
        </w:rPr>
        <w:t>hias</w:t>
      </w:r>
      <w:r>
        <w:rPr>
          <w:rFonts w:ascii="Calibri" w:hAnsi="Calibri" w:cs="Arial"/>
          <w:sz w:val="20"/>
        </w:rPr>
        <w:t>an</w:t>
      </w:r>
      <w:r w:rsidR="00711EE5">
        <w:rPr>
          <w:rFonts w:ascii="Calibri" w:hAnsi="Calibri" w:cs="Arial"/>
          <w:sz w:val="20"/>
        </w:rPr>
        <w:t xml:space="preserve"> dan </w:t>
      </w:r>
      <w:r w:rsidRPr="004C170A">
        <w:rPr>
          <w:rFonts w:ascii="Calibri" w:hAnsi="Calibri" w:cs="Arial"/>
          <w:sz w:val="20"/>
        </w:rPr>
        <w:t>akan diaplik</w:t>
      </w:r>
      <w:r>
        <w:rPr>
          <w:rFonts w:ascii="Calibri" w:hAnsi="Calibri" w:cs="Arial"/>
          <w:sz w:val="20"/>
        </w:rPr>
        <w:t>asikan pada busana pesta malam</w:t>
      </w:r>
      <w:r w:rsidR="00711EE5">
        <w:rPr>
          <w:rFonts w:ascii="Calibri" w:hAnsi="Calibri" w:cs="Arial"/>
          <w:sz w:val="20"/>
        </w:rPr>
        <w:t>.</w:t>
      </w:r>
    </w:p>
    <w:p w:rsidR="004C170A" w:rsidRDefault="00EB2620" w:rsidP="00FA2BBF">
      <w:pPr>
        <w:jc w:val="both"/>
        <w:rPr>
          <w:rFonts w:ascii="Calibri" w:hAnsi="Calibri" w:cs="Arial"/>
          <w:sz w:val="20"/>
        </w:rPr>
      </w:pPr>
      <w:r>
        <w:rPr>
          <w:rFonts w:ascii="Calibri" w:hAnsi="Calibri" w:cs="Arial"/>
          <w:sz w:val="20"/>
        </w:rPr>
        <w:t xml:space="preserve">3. </w:t>
      </w:r>
      <w:r w:rsidR="00711EE5">
        <w:rPr>
          <w:rFonts w:ascii="Calibri" w:hAnsi="Calibri" w:cs="Arial"/>
          <w:sz w:val="20"/>
        </w:rPr>
        <w:t xml:space="preserve">Pembuatan </w:t>
      </w:r>
      <w:r w:rsidR="00711EE5" w:rsidRPr="00530D79">
        <w:rPr>
          <w:rFonts w:ascii="Calibri" w:hAnsi="Calibri" w:cs="Arial"/>
          <w:i/>
          <w:sz w:val="20"/>
        </w:rPr>
        <w:t>moodboard</w:t>
      </w:r>
      <w:r>
        <w:rPr>
          <w:rFonts w:ascii="Calibri" w:hAnsi="Calibri" w:cs="Arial"/>
          <w:sz w:val="20"/>
        </w:rPr>
        <w:t xml:space="preserve">. Pembuatan </w:t>
      </w:r>
      <w:r w:rsidRPr="00530D79">
        <w:rPr>
          <w:rFonts w:ascii="Calibri" w:hAnsi="Calibri" w:cs="Arial"/>
          <w:i/>
          <w:sz w:val="20"/>
        </w:rPr>
        <w:t>moodboard</w:t>
      </w:r>
      <w:r>
        <w:rPr>
          <w:rFonts w:ascii="Calibri" w:hAnsi="Calibri" w:cs="Arial"/>
          <w:sz w:val="20"/>
        </w:rPr>
        <w:t xml:space="preserve"> dilakukan dengan mengumpulkan dan menyusun gambar-gambar </w:t>
      </w:r>
      <w:r w:rsidRPr="00EB2620">
        <w:rPr>
          <w:rFonts w:ascii="Calibri" w:hAnsi="Calibri" w:cs="Arial"/>
          <w:sz w:val="20"/>
        </w:rPr>
        <w:t>yan</w:t>
      </w:r>
      <w:r>
        <w:rPr>
          <w:rFonts w:ascii="Calibri" w:hAnsi="Calibri" w:cs="Arial"/>
          <w:sz w:val="20"/>
        </w:rPr>
        <w:t xml:space="preserve">g </w:t>
      </w:r>
      <w:r w:rsidRPr="00EB2620">
        <w:rPr>
          <w:rFonts w:ascii="Calibri" w:hAnsi="Calibri" w:cs="Arial"/>
          <w:sz w:val="20"/>
        </w:rPr>
        <w:t xml:space="preserve"> </w:t>
      </w:r>
      <w:r>
        <w:rPr>
          <w:rFonts w:ascii="Calibri" w:hAnsi="Calibri" w:cs="Arial"/>
          <w:sz w:val="20"/>
        </w:rPr>
        <w:t xml:space="preserve">kemudian menjadi </w:t>
      </w:r>
      <w:r w:rsidRPr="00EB2620">
        <w:rPr>
          <w:rFonts w:ascii="Calibri" w:hAnsi="Calibri" w:cs="Arial"/>
          <w:sz w:val="20"/>
        </w:rPr>
        <w:t>acuan dari d</w:t>
      </w:r>
      <w:r>
        <w:rPr>
          <w:rFonts w:ascii="Calibri" w:hAnsi="Calibri" w:cs="Arial"/>
          <w:sz w:val="20"/>
        </w:rPr>
        <w:t>alam perancangan produk busana</w:t>
      </w:r>
      <w:r w:rsidRPr="00EB2620">
        <w:rPr>
          <w:rFonts w:ascii="Calibri" w:hAnsi="Calibri" w:cs="Arial"/>
          <w:sz w:val="20"/>
        </w:rPr>
        <w:t>.</w:t>
      </w:r>
    </w:p>
    <w:p w:rsidR="004C170A" w:rsidRDefault="00EB2620" w:rsidP="00FA2BBF">
      <w:pPr>
        <w:jc w:val="both"/>
        <w:rPr>
          <w:rFonts w:ascii="Calibri" w:hAnsi="Calibri" w:cs="Arial"/>
          <w:sz w:val="20"/>
        </w:rPr>
      </w:pPr>
      <w:r>
        <w:rPr>
          <w:rFonts w:ascii="Calibri" w:hAnsi="Calibri" w:cs="Arial"/>
          <w:sz w:val="20"/>
        </w:rPr>
        <w:t>4. Perancangan</w:t>
      </w:r>
      <w:r w:rsidR="004C170A" w:rsidRPr="004C170A">
        <w:rPr>
          <w:rFonts w:ascii="Calibri" w:hAnsi="Calibri" w:cs="Arial"/>
          <w:sz w:val="20"/>
        </w:rPr>
        <w:t xml:space="preserve"> desain</w:t>
      </w:r>
      <w:r>
        <w:rPr>
          <w:rFonts w:ascii="Calibri" w:hAnsi="Calibri" w:cs="Arial"/>
          <w:sz w:val="20"/>
        </w:rPr>
        <w:t>.</w:t>
      </w:r>
      <w:r w:rsidR="004C170A" w:rsidRPr="004C170A">
        <w:rPr>
          <w:rFonts w:ascii="Calibri" w:hAnsi="Calibri" w:cs="Arial"/>
          <w:sz w:val="20"/>
        </w:rPr>
        <w:t xml:space="preserve"> </w:t>
      </w:r>
      <w:r>
        <w:rPr>
          <w:rFonts w:ascii="Calibri" w:hAnsi="Calibri" w:cs="Arial"/>
          <w:sz w:val="20"/>
        </w:rPr>
        <w:t xml:space="preserve">Desain busana dan </w:t>
      </w:r>
      <w:r w:rsidR="004C170A" w:rsidRPr="004C170A">
        <w:rPr>
          <w:rFonts w:ascii="Calibri" w:hAnsi="Calibri" w:cs="Arial"/>
          <w:sz w:val="20"/>
        </w:rPr>
        <w:t>hias</w:t>
      </w:r>
      <w:r w:rsidR="004C170A">
        <w:rPr>
          <w:rFonts w:ascii="Calibri" w:hAnsi="Calibri" w:cs="Arial"/>
          <w:sz w:val="20"/>
        </w:rPr>
        <w:t>an</w:t>
      </w:r>
      <w:r>
        <w:rPr>
          <w:rFonts w:ascii="Calibri" w:hAnsi="Calibri" w:cs="Arial"/>
          <w:sz w:val="20"/>
        </w:rPr>
        <w:t>nya dibuat sedemikian rupa secara manual dan</w:t>
      </w:r>
      <w:r w:rsidR="004C170A" w:rsidRPr="004C170A">
        <w:rPr>
          <w:rFonts w:ascii="Calibri" w:hAnsi="Calibri" w:cs="Arial"/>
          <w:sz w:val="20"/>
        </w:rPr>
        <w:t xml:space="preserve"> digital. </w:t>
      </w:r>
    </w:p>
    <w:p w:rsidR="004C170A" w:rsidRDefault="00EB2620" w:rsidP="00FA2BBF">
      <w:pPr>
        <w:jc w:val="both"/>
        <w:rPr>
          <w:rFonts w:ascii="Calibri" w:hAnsi="Calibri" w:cs="Arial"/>
          <w:sz w:val="20"/>
        </w:rPr>
      </w:pPr>
      <w:r>
        <w:rPr>
          <w:rFonts w:ascii="Calibri" w:hAnsi="Calibri" w:cs="Arial"/>
          <w:sz w:val="20"/>
        </w:rPr>
        <w:t>5. Eksplorasi teknik lekapan. Eksplorasi teknik lekapan dilakukan dengan m</w:t>
      </w:r>
      <w:r w:rsidRPr="00EB2620">
        <w:rPr>
          <w:rFonts w:ascii="Calibri" w:hAnsi="Calibri" w:cs="Arial"/>
          <w:sz w:val="20"/>
        </w:rPr>
        <w:t xml:space="preserve">empelajari teknik-teknik lekapan, alat dan juga bahan </w:t>
      </w:r>
      <w:r>
        <w:rPr>
          <w:rFonts w:ascii="Calibri" w:hAnsi="Calibri" w:cs="Arial"/>
          <w:sz w:val="20"/>
        </w:rPr>
        <w:t>yang cocok digunakan pada busana pesta</w:t>
      </w:r>
      <w:r w:rsidRPr="00EB2620">
        <w:rPr>
          <w:rFonts w:ascii="Calibri" w:hAnsi="Calibri" w:cs="Arial"/>
          <w:sz w:val="20"/>
        </w:rPr>
        <w:t xml:space="preserve">. </w:t>
      </w:r>
    </w:p>
    <w:p w:rsidR="004C170A" w:rsidRDefault="00EB2620" w:rsidP="00FA2BBF">
      <w:pPr>
        <w:jc w:val="both"/>
        <w:rPr>
          <w:rFonts w:ascii="Calibri" w:hAnsi="Calibri" w:cs="Arial"/>
          <w:sz w:val="20"/>
        </w:rPr>
      </w:pPr>
      <w:r>
        <w:rPr>
          <w:rFonts w:ascii="Calibri" w:hAnsi="Calibri" w:cs="Arial"/>
          <w:sz w:val="20"/>
        </w:rPr>
        <w:t>6</w:t>
      </w:r>
      <w:r w:rsidR="004C170A" w:rsidRPr="004C170A">
        <w:rPr>
          <w:rFonts w:ascii="Calibri" w:hAnsi="Calibri" w:cs="Arial"/>
          <w:sz w:val="20"/>
        </w:rPr>
        <w:t xml:space="preserve">. </w:t>
      </w:r>
      <w:r>
        <w:rPr>
          <w:rFonts w:ascii="Calibri" w:hAnsi="Calibri" w:cs="Arial"/>
          <w:sz w:val="20"/>
        </w:rPr>
        <w:t>Pembuatan produk busana.</w:t>
      </w:r>
      <w:r w:rsidR="00024B6B">
        <w:rPr>
          <w:rFonts w:ascii="Calibri" w:hAnsi="Calibri" w:cs="Arial"/>
          <w:sz w:val="20"/>
        </w:rPr>
        <w:t xml:space="preserve"> Pembuatan produk busana meliputi, pembuatan pola, penjahitan, dan p</w:t>
      </w:r>
      <w:r w:rsidR="00024B6B" w:rsidRPr="00024B6B">
        <w:rPr>
          <w:rFonts w:ascii="Calibri" w:hAnsi="Calibri" w:cs="Arial"/>
          <w:sz w:val="20"/>
        </w:rPr>
        <w:t>embuatan hiasan busana dengan cara mengaplikasikan teknik lekapan.</w:t>
      </w:r>
    </w:p>
    <w:p w:rsidR="00FA2BBF" w:rsidRDefault="00024B6B" w:rsidP="00FA2BBF">
      <w:pPr>
        <w:jc w:val="both"/>
        <w:rPr>
          <w:rFonts w:ascii="Calibri" w:hAnsi="Calibri" w:cs="Arial"/>
          <w:sz w:val="20"/>
        </w:rPr>
      </w:pPr>
      <w:r>
        <w:rPr>
          <w:rFonts w:ascii="Calibri" w:hAnsi="Calibri" w:cs="Arial"/>
          <w:sz w:val="20"/>
        </w:rPr>
        <w:lastRenderedPageBreak/>
        <w:t>7. Analisis dan evaluasi</w:t>
      </w:r>
      <w:r w:rsidR="004C170A" w:rsidRPr="004C170A">
        <w:rPr>
          <w:rFonts w:ascii="Calibri" w:hAnsi="Calibri" w:cs="Arial"/>
          <w:sz w:val="20"/>
        </w:rPr>
        <w:t>.</w:t>
      </w:r>
      <w:r>
        <w:rPr>
          <w:rFonts w:ascii="Calibri" w:hAnsi="Calibri" w:cs="Arial"/>
          <w:sz w:val="20"/>
        </w:rPr>
        <w:t xml:space="preserve"> Tahapan ini dilakukan dengan mengamati hasil produk busana yang dibuat, melakukan pengepasan, kemudian melakukan evaluasi atau perbaikan pada bagian yang diperlukan.</w:t>
      </w:r>
    </w:p>
    <w:p w:rsidR="004C170A" w:rsidRDefault="004C170A" w:rsidP="00FA2BBF">
      <w:pPr>
        <w:jc w:val="both"/>
        <w:rPr>
          <w:rFonts w:ascii="Calibri" w:hAnsi="Calibri" w:cs="Arial"/>
          <w:sz w:val="20"/>
        </w:rPr>
      </w:pPr>
    </w:p>
    <w:p w:rsidR="004C170A" w:rsidRDefault="004C170A" w:rsidP="00FA2BBF">
      <w:pPr>
        <w:jc w:val="both"/>
        <w:rPr>
          <w:rFonts w:ascii="Calibri" w:hAnsi="Calibri" w:cs="Arial"/>
          <w:sz w:val="20"/>
        </w:rPr>
      </w:pPr>
    </w:p>
    <w:p w:rsidR="00AC2BDE" w:rsidRPr="00693C38" w:rsidRDefault="00AC2BDE" w:rsidP="00AC2BDE">
      <w:pPr>
        <w:pStyle w:val="Heading1"/>
        <w:tabs>
          <w:tab w:val="left" w:pos="0"/>
        </w:tabs>
        <w:suppressAutoHyphens/>
        <w:contextualSpacing/>
        <w:jc w:val="both"/>
        <w:rPr>
          <w:rFonts w:ascii="Calibri" w:hAnsi="Calibri" w:cs="Calibri"/>
          <w:i w:val="0"/>
          <w:sz w:val="22"/>
        </w:rPr>
      </w:pPr>
      <w:r>
        <w:rPr>
          <w:rFonts w:ascii="Calibri" w:hAnsi="Calibri" w:cs="Calibri"/>
          <w:i w:val="0"/>
          <w:sz w:val="22"/>
        </w:rPr>
        <w:t>HASIL</w:t>
      </w:r>
      <w:r w:rsidRPr="00693C38">
        <w:rPr>
          <w:rFonts w:ascii="Calibri" w:hAnsi="Calibri" w:cs="Calibri"/>
          <w:i w:val="0"/>
          <w:sz w:val="22"/>
        </w:rPr>
        <w:t xml:space="preserve"> DAN </w:t>
      </w:r>
      <w:r>
        <w:rPr>
          <w:rFonts w:ascii="Calibri" w:hAnsi="Calibri" w:cs="Calibri"/>
          <w:i w:val="0"/>
          <w:sz w:val="22"/>
        </w:rPr>
        <w:t>PEMBAHASAN</w:t>
      </w:r>
    </w:p>
    <w:p w:rsidR="00AC2BDE" w:rsidRPr="00377B66" w:rsidRDefault="00AC2BDE" w:rsidP="00AC2BDE">
      <w:pPr>
        <w:pStyle w:val="Heading2"/>
        <w:keepLines w:val="0"/>
        <w:numPr>
          <w:ilvl w:val="1"/>
          <w:numId w:val="2"/>
        </w:numPr>
        <w:tabs>
          <w:tab w:val="left" w:pos="0"/>
        </w:tabs>
        <w:suppressAutoHyphens/>
        <w:spacing w:before="0"/>
        <w:contextualSpacing/>
        <w:jc w:val="both"/>
        <w:rPr>
          <w:rFonts w:ascii="Calibri" w:hAnsi="Calibri" w:cs="Calibri"/>
          <w:color w:val="auto"/>
          <w:sz w:val="22"/>
        </w:rPr>
      </w:pPr>
      <w:r w:rsidRPr="00377B66">
        <w:rPr>
          <w:rFonts w:ascii="Calibri" w:hAnsi="Calibri" w:cs="Calibri"/>
          <w:color w:val="auto"/>
          <w:sz w:val="22"/>
        </w:rPr>
        <w:t>Deskripsi Data/hasil</w:t>
      </w:r>
    </w:p>
    <w:p w:rsidR="00AC2BDE" w:rsidRPr="00AF531D" w:rsidRDefault="00AC2BDE" w:rsidP="00AC2BDE">
      <w:r w:rsidRPr="003D0619">
        <w:rPr>
          <w:rFonts w:ascii="Calibri" w:hAnsi="Calibri" w:cs="Arial"/>
          <w:color w:val="A6A6A6"/>
          <w:sz w:val="16"/>
          <w:szCs w:val="16"/>
          <w:lang w:val="id-ID"/>
        </w:rPr>
        <w:t>(</w:t>
      </w:r>
      <w:r w:rsidRPr="003D0619">
        <w:rPr>
          <w:rFonts w:ascii="Calibri" w:hAnsi="Calibri" w:cs="Arial"/>
          <w:i/>
          <w:color w:val="A6A6A6"/>
          <w:sz w:val="16"/>
          <w:szCs w:val="16"/>
        </w:rPr>
        <w:t>judul subbab Calibri,11, Bold</w:t>
      </w:r>
      <w:r w:rsidRPr="003D0619">
        <w:rPr>
          <w:rFonts w:ascii="Calibri" w:hAnsi="Calibri" w:cs="Arial"/>
          <w:color w:val="A6A6A6"/>
          <w:sz w:val="16"/>
          <w:szCs w:val="16"/>
          <w:lang w:val="id-ID"/>
        </w:rPr>
        <w:t>)</w:t>
      </w:r>
    </w:p>
    <w:p w:rsidR="00B80B26" w:rsidRDefault="00B80B26" w:rsidP="00AC2BDE">
      <w:pPr>
        <w:contextualSpacing/>
        <w:jc w:val="both"/>
        <w:rPr>
          <w:rFonts w:ascii="Calibri" w:hAnsi="Calibri" w:cs="Arial"/>
          <w:sz w:val="20"/>
        </w:rPr>
      </w:pPr>
    </w:p>
    <w:p w:rsidR="00B80B26" w:rsidRPr="00B80B26" w:rsidRDefault="00B80B26" w:rsidP="00AC2BDE">
      <w:pPr>
        <w:contextualSpacing/>
        <w:jc w:val="both"/>
        <w:rPr>
          <w:rFonts w:ascii="Calibri" w:hAnsi="Calibri" w:cs="Arial"/>
          <w:b/>
          <w:sz w:val="20"/>
        </w:rPr>
      </w:pPr>
      <w:r w:rsidRPr="00B80B26">
        <w:rPr>
          <w:rFonts w:ascii="Calibri" w:hAnsi="Calibri" w:cs="Arial"/>
          <w:b/>
          <w:sz w:val="20"/>
        </w:rPr>
        <w:t xml:space="preserve">1. Teknik Lekapan </w:t>
      </w:r>
    </w:p>
    <w:p w:rsidR="00B80B26" w:rsidRDefault="00B80B26" w:rsidP="00AC2BDE">
      <w:pPr>
        <w:contextualSpacing/>
        <w:jc w:val="both"/>
        <w:rPr>
          <w:rFonts w:ascii="Calibri" w:hAnsi="Calibri" w:cs="Arial"/>
          <w:sz w:val="20"/>
        </w:rPr>
      </w:pPr>
      <w:r w:rsidRPr="00B80B26">
        <w:rPr>
          <w:rFonts w:ascii="Calibri" w:hAnsi="Calibri" w:cs="Arial"/>
          <w:sz w:val="20"/>
        </w:rPr>
        <w:t xml:space="preserve">  </w:t>
      </w:r>
    </w:p>
    <w:p w:rsidR="009953AD" w:rsidRPr="009953AD" w:rsidRDefault="009953AD" w:rsidP="009953AD">
      <w:pPr>
        <w:contextualSpacing/>
        <w:jc w:val="both"/>
        <w:rPr>
          <w:rFonts w:ascii="Calibri" w:hAnsi="Calibri" w:cs="Arial"/>
          <w:sz w:val="20"/>
          <w:lang w:val="sv-SE"/>
        </w:rPr>
      </w:pPr>
      <w:r w:rsidRPr="009953AD">
        <w:rPr>
          <w:rFonts w:ascii="Calibri" w:hAnsi="Calibri" w:cs="Arial"/>
          <w:sz w:val="20"/>
          <w:lang w:val="sv-SE"/>
        </w:rPr>
        <w:t>Lekapan adalah teknik menghias kain dengan ca</w:t>
      </w:r>
      <w:r w:rsidR="00542EDB">
        <w:rPr>
          <w:rFonts w:ascii="Calibri" w:hAnsi="Calibri" w:cs="Arial"/>
          <w:sz w:val="20"/>
          <w:lang w:val="sv-SE"/>
        </w:rPr>
        <w:t xml:space="preserve">ra melekapkan kain. Lekapan </w:t>
      </w:r>
      <w:r w:rsidRPr="009953AD">
        <w:rPr>
          <w:rFonts w:ascii="Calibri" w:hAnsi="Calibri" w:cs="Arial"/>
          <w:sz w:val="20"/>
          <w:lang w:val="sv-SE"/>
        </w:rPr>
        <w:t xml:space="preserve">terinspirasi dari motif kain, tekniknya berawal dari menambal kain. Jenis lekapan ini ada tiga macam yaitu lekapan kain (aplikasi), lekapan benang, dan lekapan manik. Lekapan pada awalnya berkembang di negara Amerika, dan </w:t>
      </w:r>
      <w:r w:rsidRPr="009953AD">
        <w:rPr>
          <w:rFonts w:ascii="Calibri" w:hAnsi="Calibri" w:cs="Arial"/>
          <w:sz w:val="20"/>
          <w:lang w:val="id-ID"/>
        </w:rPr>
        <w:t xml:space="preserve">sekarang teknik lekapan sudah dikenal </w:t>
      </w:r>
      <w:r w:rsidRPr="009953AD">
        <w:rPr>
          <w:rFonts w:ascii="Calibri" w:hAnsi="Calibri" w:cs="Arial"/>
          <w:sz w:val="20"/>
          <w:lang w:val="sv-SE"/>
        </w:rPr>
        <w:t xml:space="preserve">di Indonesia </w:t>
      </w:r>
      <w:r w:rsidRPr="009953AD">
        <w:rPr>
          <w:rFonts w:ascii="Calibri" w:hAnsi="Calibri" w:cs="Arial"/>
          <w:sz w:val="20"/>
          <w:lang w:val="id-ID"/>
        </w:rPr>
        <w:t>dan</w:t>
      </w:r>
      <w:r w:rsidRPr="009953AD">
        <w:rPr>
          <w:rFonts w:ascii="Calibri" w:hAnsi="Calibri" w:cs="Arial"/>
          <w:sz w:val="20"/>
          <w:lang w:val="sv-SE"/>
        </w:rPr>
        <w:t xml:space="preserve"> banyak</w:t>
      </w:r>
      <w:r>
        <w:rPr>
          <w:rFonts w:ascii="Calibri" w:hAnsi="Calibri" w:cs="Arial"/>
          <w:sz w:val="20"/>
          <w:lang w:val="sv-SE"/>
        </w:rPr>
        <w:t xml:space="preserve"> digunakan untuk menghias kain (Mila dan Marlina, 2010:81).</w:t>
      </w:r>
    </w:p>
    <w:p w:rsidR="009953AD" w:rsidRDefault="009953AD" w:rsidP="00AC2BDE">
      <w:pPr>
        <w:contextualSpacing/>
        <w:jc w:val="both"/>
        <w:rPr>
          <w:rFonts w:ascii="Calibri" w:hAnsi="Calibri" w:cs="Arial"/>
          <w:sz w:val="20"/>
        </w:rPr>
      </w:pPr>
    </w:p>
    <w:p w:rsidR="002B480C" w:rsidRDefault="002B480C" w:rsidP="002B480C">
      <w:pPr>
        <w:contextualSpacing/>
        <w:jc w:val="both"/>
        <w:rPr>
          <w:rFonts w:ascii="Calibri" w:hAnsi="Calibri" w:cs="Arial"/>
          <w:sz w:val="20"/>
          <w:lang w:val="sv-SE"/>
        </w:rPr>
      </w:pPr>
      <w:r w:rsidRPr="002B480C">
        <w:rPr>
          <w:rFonts w:ascii="Calibri" w:hAnsi="Calibri" w:cs="Arial"/>
          <w:sz w:val="20"/>
          <w:lang w:val="sv-SE"/>
        </w:rPr>
        <w:t xml:space="preserve">Jenis lekapan yang dikenal oleh orang banyak adalah lekapan kain. Lekapan kain (aplikasi) awalnya berasal dari benua Amerika tepatnya adalah di negara Amerika bagian utara dan mulai berkembang pada abad </w:t>
      </w:r>
      <w:r w:rsidR="00542EDB">
        <w:rPr>
          <w:rFonts w:ascii="Calibri" w:hAnsi="Calibri" w:cs="Arial"/>
          <w:sz w:val="20"/>
          <w:lang w:val="sv-SE"/>
        </w:rPr>
        <w:t>ke-</w:t>
      </w:r>
      <w:r w:rsidRPr="002B480C">
        <w:rPr>
          <w:rFonts w:ascii="Calibri" w:hAnsi="Calibri" w:cs="Arial"/>
          <w:sz w:val="20"/>
          <w:lang w:val="sv-SE"/>
        </w:rPr>
        <w:t>17 dan 18. Aplikasi ini umumnya menggunakan jahitan yang sederhana sesuai dengan pola dan menggunakan kain katun</w:t>
      </w:r>
      <w:r w:rsidR="00542EDB">
        <w:rPr>
          <w:rFonts w:ascii="Calibri" w:hAnsi="Calibri" w:cs="Arial"/>
          <w:sz w:val="20"/>
          <w:lang w:val="sv-SE"/>
        </w:rPr>
        <w:t xml:space="preserve"> yang</w:t>
      </w:r>
      <w:r w:rsidRPr="002B480C">
        <w:rPr>
          <w:rFonts w:ascii="Calibri" w:hAnsi="Calibri" w:cs="Arial"/>
          <w:sz w:val="20"/>
          <w:lang w:val="sv-SE"/>
        </w:rPr>
        <w:t xml:space="preserve"> bertekstur halus. Lekapan kain selanjutnya selalu mengalami perkembangan</w:t>
      </w:r>
      <w:r w:rsidR="00542EDB">
        <w:rPr>
          <w:rFonts w:ascii="Calibri" w:hAnsi="Calibri" w:cs="Arial"/>
          <w:sz w:val="20"/>
          <w:lang w:val="sv-SE"/>
        </w:rPr>
        <w:t>,</w:t>
      </w:r>
      <w:r w:rsidRPr="002B480C">
        <w:rPr>
          <w:rFonts w:ascii="Calibri" w:hAnsi="Calibri" w:cs="Arial"/>
          <w:sz w:val="20"/>
          <w:lang w:val="sv-SE"/>
        </w:rPr>
        <w:t xml:space="preserve"> ba</w:t>
      </w:r>
      <w:r w:rsidR="00542EDB">
        <w:rPr>
          <w:rFonts w:ascii="Calibri" w:hAnsi="Calibri" w:cs="Arial"/>
          <w:sz w:val="20"/>
          <w:lang w:val="sv-SE"/>
        </w:rPr>
        <w:t>ik dalam penggunaan bahannya maupun</w:t>
      </w:r>
      <w:r w:rsidRPr="002B480C">
        <w:rPr>
          <w:rFonts w:ascii="Calibri" w:hAnsi="Calibri" w:cs="Arial"/>
          <w:sz w:val="20"/>
          <w:lang w:val="sv-SE"/>
        </w:rPr>
        <w:t xml:space="preserve"> cara pengerjaannya.</w:t>
      </w:r>
    </w:p>
    <w:p w:rsidR="002B480C" w:rsidRPr="002B480C" w:rsidRDefault="002B480C" w:rsidP="002B480C">
      <w:pPr>
        <w:contextualSpacing/>
        <w:jc w:val="both"/>
        <w:rPr>
          <w:rFonts w:ascii="Calibri" w:hAnsi="Calibri" w:cs="Arial"/>
          <w:sz w:val="20"/>
          <w:lang w:val="sv-SE"/>
        </w:rPr>
      </w:pPr>
    </w:p>
    <w:p w:rsidR="002B480C" w:rsidRDefault="002B480C" w:rsidP="002B480C">
      <w:pPr>
        <w:contextualSpacing/>
        <w:jc w:val="both"/>
        <w:rPr>
          <w:rFonts w:ascii="Calibri" w:hAnsi="Calibri" w:cs="Arial"/>
          <w:i/>
          <w:sz w:val="20"/>
          <w:lang w:val="sv-SE"/>
        </w:rPr>
      </w:pPr>
      <w:r w:rsidRPr="002B480C">
        <w:rPr>
          <w:rFonts w:ascii="Calibri" w:hAnsi="Calibri" w:cs="Arial"/>
          <w:sz w:val="20"/>
          <w:lang w:val="sv-SE"/>
        </w:rPr>
        <w:t xml:space="preserve">Teknik lekapan kain pada umumnya dikenal dengan cara menggunting kain sesuai motif, dan pada umumnya lekapan kain sering digunakan untuk membuat </w:t>
      </w:r>
      <w:r w:rsidRPr="002B480C">
        <w:rPr>
          <w:rFonts w:ascii="Calibri" w:hAnsi="Calibri" w:cs="Arial"/>
          <w:i/>
          <w:iCs/>
          <w:sz w:val="20"/>
          <w:lang w:val="sv-SE"/>
        </w:rPr>
        <w:t>bed cover</w:t>
      </w:r>
      <w:r w:rsidRPr="002B480C">
        <w:rPr>
          <w:rFonts w:ascii="Calibri" w:hAnsi="Calibri" w:cs="Arial"/>
          <w:sz w:val="20"/>
          <w:lang w:val="sv-SE"/>
        </w:rPr>
        <w:t xml:space="preserve">. Kain yang dapat digunakan untuk lekapan kain adalah kain organdi, </w:t>
      </w:r>
      <w:r w:rsidRPr="00542EDB">
        <w:rPr>
          <w:rFonts w:ascii="Calibri" w:hAnsi="Calibri" w:cs="Arial"/>
          <w:i/>
          <w:sz w:val="20"/>
          <w:lang w:val="sv-SE"/>
        </w:rPr>
        <w:t>mooslin</w:t>
      </w:r>
      <w:r w:rsidRPr="002B480C">
        <w:rPr>
          <w:rFonts w:ascii="Calibri" w:hAnsi="Calibri" w:cs="Arial"/>
          <w:sz w:val="20"/>
          <w:lang w:val="sv-SE"/>
        </w:rPr>
        <w:t xml:space="preserve">, lawon (kain katun </w:t>
      </w:r>
      <w:r w:rsidR="00542EDB">
        <w:rPr>
          <w:rFonts w:ascii="Calibri" w:hAnsi="Calibri" w:cs="Arial"/>
          <w:sz w:val="20"/>
          <w:lang w:val="sv-SE"/>
        </w:rPr>
        <w:t>perca), linen, kapas, satin, wo</w:t>
      </w:r>
      <w:r w:rsidRPr="002B480C">
        <w:rPr>
          <w:rFonts w:ascii="Calibri" w:hAnsi="Calibri" w:cs="Arial"/>
          <w:sz w:val="20"/>
          <w:lang w:val="sv-SE"/>
        </w:rPr>
        <w:t xml:space="preserve">l, </w:t>
      </w:r>
      <w:r w:rsidRPr="00542EDB">
        <w:rPr>
          <w:rFonts w:ascii="Calibri" w:hAnsi="Calibri" w:cs="Arial"/>
          <w:i/>
          <w:sz w:val="20"/>
          <w:lang w:val="sv-SE"/>
        </w:rPr>
        <w:t>velvet</w:t>
      </w:r>
      <w:r w:rsidRPr="002B480C">
        <w:rPr>
          <w:rFonts w:ascii="Calibri" w:hAnsi="Calibri" w:cs="Arial"/>
          <w:sz w:val="20"/>
          <w:lang w:val="sv-SE"/>
        </w:rPr>
        <w:t xml:space="preserve">, </w:t>
      </w:r>
      <w:r w:rsidRPr="002B480C">
        <w:rPr>
          <w:rFonts w:ascii="Calibri" w:hAnsi="Calibri" w:cs="Arial"/>
          <w:i/>
          <w:sz w:val="20"/>
          <w:lang w:val="sv-SE"/>
        </w:rPr>
        <w:t xml:space="preserve">corduroy, </w:t>
      </w:r>
      <w:r w:rsidRPr="002B480C">
        <w:rPr>
          <w:rFonts w:ascii="Calibri" w:hAnsi="Calibri" w:cs="Arial"/>
          <w:sz w:val="20"/>
          <w:lang w:val="sv-SE"/>
        </w:rPr>
        <w:t xml:space="preserve">kulit, dan </w:t>
      </w:r>
      <w:r w:rsidRPr="002B480C">
        <w:rPr>
          <w:rFonts w:ascii="Calibri" w:hAnsi="Calibri" w:cs="Arial"/>
          <w:i/>
          <w:sz w:val="20"/>
          <w:lang w:val="sv-SE"/>
        </w:rPr>
        <w:t>georgette.</w:t>
      </w:r>
    </w:p>
    <w:p w:rsidR="00FE3F99" w:rsidRDefault="00FE3F99" w:rsidP="002B480C">
      <w:pPr>
        <w:contextualSpacing/>
        <w:jc w:val="both"/>
        <w:rPr>
          <w:rFonts w:ascii="Calibri" w:hAnsi="Calibri" w:cs="Arial"/>
          <w:sz w:val="20"/>
          <w:lang w:val="sv-SE"/>
        </w:rPr>
      </w:pPr>
    </w:p>
    <w:p w:rsidR="00FE3F99" w:rsidRPr="00FE3F99" w:rsidRDefault="00FE3F99" w:rsidP="00FE3F99">
      <w:pPr>
        <w:contextualSpacing/>
        <w:jc w:val="both"/>
        <w:rPr>
          <w:rFonts w:ascii="Calibri" w:hAnsi="Calibri" w:cs="Arial"/>
          <w:sz w:val="20"/>
          <w:lang w:val="sv-SE"/>
        </w:rPr>
      </w:pPr>
      <w:r w:rsidRPr="00FE3F99">
        <w:rPr>
          <w:rFonts w:ascii="Calibri" w:hAnsi="Calibri" w:cs="Arial"/>
          <w:sz w:val="20"/>
          <w:lang w:val="sv-SE"/>
        </w:rPr>
        <w:t>Lekapan benang</w:t>
      </w:r>
      <w:r w:rsidRPr="00FE3F99">
        <w:rPr>
          <w:rFonts w:ascii="Calibri" w:hAnsi="Calibri" w:cs="Arial"/>
          <w:sz w:val="20"/>
          <w:lang w:val="id-ID"/>
        </w:rPr>
        <w:t xml:space="preserve"> yaitu lekapan yang menggunakan bahan benang,</w:t>
      </w:r>
      <w:r w:rsidRPr="00FE3F99">
        <w:rPr>
          <w:rFonts w:ascii="Calibri" w:hAnsi="Calibri" w:cs="Arial"/>
          <w:sz w:val="20"/>
          <w:lang w:val="sv-SE"/>
        </w:rPr>
        <w:t xml:space="preserve"> dibuat di atas permukaan kain dengan balutan benang yang memanjang tidak terputus pada penerapannya dan menggunakan teknik tikam jejak. Tidak hanya benang yang dapat menjadi lekapan</w:t>
      </w:r>
      <w:r w:rsidR="00542EDB">
        <w:rPr>
          <w:rFonts w:ascii="Calibri" w:hAnsi="Calibri" w:cs="Arial"/>
          <w:sz w:val="20"/>
          <w:lang w:val="sv-SE"/>
        </w:rPr>
        <w:t>,</w:t>
      </w:r>
      <w:r w:rsidRPr="00FE3F99">
        <w:rPr>
          <w:rFonts w:ascii="Calibri" w:hAnsi="Calibri" w:cs="Arial"/>
          <w:sz w:val="20"/>
          <w:lang w:val="sv-SE"/>
        </w:rPr>
        <w:t xml:space="preserve"> tetapi tali dan akar rotan</w:t>
      </w:r>
      <w:r w:rsidR="00542EDB">
        <w:rPr>
          <w:rFonts w:ascii="Calibri" w:hAnsi="Calibri" w:cs="Arial"/>
          <w:sz w:val="20"/>
          <w:lang w:val="sv-SE"/>
        </w:rPr>
        <w:t xml:space="preserve"> </w:t>
      </w:r>
      <w:r w:rsidRPr="00FE3F99">
        <w:rPr>
          <w:rFonts w:ascii="Calibri" w:hAnsi="Calibri" w:cs="Arial"/>
          <w:sz w:val="20"/>
          <w:lang w:val="sv-SE"/>
        </w:rPr>
        <w:t>pun dapat dijadikan sebagai teknik lekapan pada lenan rumah tangga ataupu</w:t>
      </w:r>
      <w:r w:rsidR="00542EDB">
        <w:rPr>
          <w:rFonts w:ascii="Calibri" w:hAnsi="Calibri" w:cs="Arial"/>
          <w:sz w:val="20"/>
          <w:lang w:val="sv-SE"/>
        </w:rPr>
        <w:t>n mebe</w:t>
      </w:r>
      <w:r w:rsidRPr="00FE3F99">
        <w:rPr>
          <w:rFonts w:ascii="Calibri" w:hAnsi="Calibri" w:cs="Arial"/>
          <w:sz w:val="20"/>
          <w:lang w:val="sv-SE"/>
        </w:rPr>
        <w:t>l.</w:t>
      </w:r>
    </w:p>
    <w:p w:rsidR="00FE3F99" w:rsidRPr="002B480C" w:rsidRDefault="00FE3F99" w:rsidP="002B480C">
      <w:pPr>
        <w:contextualSpacing/>
        <w:jc w:val="both"/>
        <w:rPr>
          <w:rFonts w:ascii="Calibri" w:hAnsi="Calibri" w:cs="Arial"/>
          <w:sz w:val="20"/>
          <w:lang w:val="sv-SE"/>
        </w:rPr>
      </w:pPr>
    </w:p>
    <w:p w:rsidR="00FE3F99" w:rsidRPr="00FE3F99" w:rsidRDefault="00FE3F99" w:rsidP="00FE3F99">
      <w:pPr>
        <w:contextualSpacing/>
        <w:jc w:val="both"/>
        <w:rPr>
          <w:rFonts w:ascii="Calibri" w:hAnsi="Calibri" w:cs="Arial"/>
          <w:sz w:val="20"/>
          <w:lang w:val="id-ID"/>
        </w:rPr>
      </w:pPr>
      <w:r w:rsidRPr="00FE3F99">
        <w:rPr>
          <w:rFonts w:ascii="Calibri" w:hAnsi="Calibri" w:cs="Arial"/>
          <w:sz w:val="20"/>
          <w:lang w:val="sv-SE"/>
        </w:rPr>
        <w:t xml:space="preserve">Lekapan manik-manik adalah lekapan yang menggunakan material yang berupa payet, harlon, pasir, mutiara dan sejenisnya yang dapat dipergunakan untuk menghias benda pakai maupun benda hias. Lekapan manik dapat </w:t>
      </w:r>
      <w:r w:rsidRPr="00FE3F99">
        <w:rPr>
          <w:rFonts w:ascii="Calibri" w:hAnsi="Calibri" w:cs="Arial"/>
          <w:sz w:val="20"/>
          <w:lang w:val="sv-SE"/>
        </w:rPr>
        <w:lastRenderedPageBreak/>
        <w:t>diterapkan pada berbagai jenis bordir maupun sulaman tangan, karena lekapan burci pada hiasan bordir maupun sulaman tangan dapat memperindah dan menambah kesan mewah. Pemasangan lekapan manik harus menjaga keserasian antara bentuk hiasan, jenis hiasan, warna</w:t>
      </w:r>
      <w:r w:rsidR="00542EDB">
        <w:rPr>
          <w:rFonts w:ascii="Calibri" w:hAnsi="Calibri" w:cs="Arial"/>
          <w:sz w:val="20"/>
          <w:lang w:val="sv-SE"/>
        </w:rPr>
        <w:t>,</w:t>
      </w:r>
      <w:r w:rsidRPr="00FE3F99">
        <w:rPr>
          <w:rFonts w:ascii="Calibri" w:hAnsi="Calibri" w:cs="Arial"/>
          <w:sz w:val="20"/>
          <w:lang w:val="sv-SE"/>
        </w:rPr>
        <w:t xml:space="preserve"> dan ornamen manik yang akan diterapkan pada benda hias maupun benda pakai, sehingga bentuk hiasan yang didapat akan terlihat serasi dan indah. Jenis manik yang banyak digunakan adalah payet pasir, payet batang</w:t>
      </w:r>
      <w:r w:rsidR="00542EDB">
        <w:rPr>
          <w:rFonts w:ascii="Calibri" w:hAnsi="Calibri" w:cs="Arial"/>
          <w:sz w:val="20"/>
          <w:lang w:val="sv-SE"/>
        </w:rPr>
        <w:t>,</w:t>
      </w:r>
      <w:r w:rsidRPr="00FE3F99">
        <w:rPr>
          <w:rFonts w:ascii="Calibri" w:hAnsi="Calibri" w:cs="Arial"/>
          <w:sz w:val="20"/>
          <w:lang w:val="sv-SE"/>
        </w:rPr>
        <w:t xml:space="preserve"> dan mutiara dengan berbagai variasi ukuran dan bentuk</w:t>
      </w:r>
      <w:r w:rsidRPr="00FE3F99">
        <w:rPr>
          <w:rFonts w:ascii="Calibri" w:hAnsi="Calibri" w:cs="Arial"/>
          <w:sz w:val="20"/>
          <w:lang w:val="id-ID"/>
        </w:rPr>
        <w:t>.</w:t>
      </w:r>
    </w:p>
    <w:p w:rsidR="00B80B26" w:rsidRDefault="00B80B26" w:rsidP="00AC2BDE">
      <w:pPr>
        <w:contextualSpacing/>
        <w:jc w:val="both"/>
        <w:rPr>
          <w:rFonts w:ascii="Calibri" w:hAnsi="Calibri" w:cs="Arial"/>
          <w:sz w:val="20"/>
        </w:rPr>
      </w:pPr>
    </w:p>
    <w:p w:rsidR="00B80B26" w:rsidRDefault="00B80B26" w:rsidP="00AC2BDE">
      <w:pPr>
        <w:contextualSpacing/>
        <w:jc w:val="both"/>
        <w:rPr>
          <w:rFonts w:ascii="Calibri" w:hAnsi="Calibri" w:cs="Arial"/>
          <w:sz w:val="20"/>
        </w:rPr>
      </w:pPr>
    </w:p>
    <w:p w:rsidR="00B80B26" w:rsidRPr="00B80B26" w:rsidRDefault="00B80B26" w:rsidP="00AC2BDE">
      <w:pPr>
        <w:contextualSpacing/>
        <w:jc w:val="both"/>
        <w:rPr>
          <w:rFonts w:ascii="Calibri" w:hAnsi="Calibri" w:cs="Arial"/>
          <w:b/>
          <w:sz w:val="20"/>
        </w:rPr>
      </w:pPr>
      <w:r w:rsidRPr="00B80B26">
        <w:rPr>
          <w:rFonts w:ascii="Calibri" w:hAnsi="Calibri" w:cs="Arial"/>
          <w:b/>
          <w:sz w:val="20"/>
        </w:rPr>
        <w:t>2. Rumah Adat Bolon</w:t>
      </w:r>
    </w:p>
    <w:p w:rsidR="00B80B26" w:rsidRDefault="00B80B26" w:rsidP="00AC2BDE">
      <w:pPr>
        <w:contextualSpacing/>
        <w:jc w:val="both"/>
        <w:rPr>
          <w:rFonts w:ascii="Calibri" w:hAnsi="Calibri" w:cs="Arial"/>
          <w:sz w:val="20"/>
        </w:rPr>
      </w:pPr>
    </w:p>
    <w:p w:rsidR="006116A4" w:rsidRDefault="006116A4" w:rsidP="006116A4">
      <w:pPr>
        <w:contextualSpacing/>
        <w:jc w:val="both"/>
        <w:rPr>
          <w:rFonts w:ascii="Calibri" w:hAnsi="Calibri" w:cs="Arial"/>
          <w:sz w:val="20"/>
        </w:rPr>
      </w:pPr>
      <w:r w:rsidRPr="00B80B26">
        <w:rPr>
          <w:rFonts w:ascii="Calibri" w:hAnsi="Calibri" w:cs="Arial"/>
          <w:sz w:val="20"/>
        </w:rPr>
        <w:t>Rumah adat tradisional merupakan bangunan rumah yang mencirikan atau khas bangunan suatu daerah di Indonesia yang melambangkan kebudayaan dan ciri khas masyarakat setempat. Hingga saat ini masih banyak suku atau daerah-daerah di Indonesia yang masih memperhatikan rumah adat sebagai usaha untuk memelihara nilai-nilai budaya (Maas Faisal, 2014)</w:t>
      </w:r>
      <w:r>
        <w:rPr>
          <w:rFonts w:ascii="Calibri" w:hAnsi="Calibri" w:cs="Arial"/>
          <w:sz w:val="20"/>
        </w:rPr>
        <w:t>.</w:t>
      </w:r>
    </w:p>
    <w:p w:rsidR="006116A4" w:rsidRDefault="006116A4" w:rsidP="006116A4">
      <w:pPr>
        <w:contextualSpacing/>
        <w:jc w:val="both"/>
        <w:rPr>
          <w:rFonts w:ascii="Calibri" w:hAnsi="Calibri" w:cs="Arial"/>
          <w:sz w:val="20"/>
        </w:rPr>
      </w:pPr>
    </w:p>
    <w:p w:rsidR="00B80B26" w:rsidRDefault="00B80B26" w:rsidP="00B80B26">
      <w:pPr>
        <w:contextualSpacing/>
        <w:jc w:val="both"/>
        <w:rPr>
          <w:rFonts w:ascii="Calibri" w:hAnsi="Calibri" w:cs="Arial"/>
          <w:sz w:val="20"/>
        </w:rPr>
      </w:pPr>
      <w:r w:rsidRPr="00B80B26">
        <w:rPr>
          <w:rFonts w:ascii="Calibri" w:hAnsi="Calibri" w:cs="Arial"/>
          <w:sz w:val="20"/>
        </w:rPr>
        <w:t>Rumah tradisional dibangun dengan cara yang sama oleh beberapa penduduk yang dahulu tanpa atau sedikit sekali mengalami perubahan-perubahan</w:t>
      </w:r>
      <w:r w:rsidR="00542EDB">
        <w:rPr>
          <w:rFonts w:ascii="Calibri" w:hAnsi="Calibri" w:cs="Arial"/>
          <w:sz w:val="20"/>
        </w:rPr>
        <w:t>,</w:t>
      </w:r>
      <w:r w:rsidRPr="00B80B26">
        <w:rPr>
          <w:rFonts w:ascii="Calibri" w:hAnsi="Calibri" w:cs="Arial"/>
          <w:sz w:val="20"/>
        </w:rPr>
        <w:t xml:space="preserve"> sehingga rumah tradisional terbentuk berdasarkan tradisi yang ada pada masyarakat. Rumah tradisional juga disebut rumah adat atau rumah asli atau rumah rakyat </w:t>
      </w:r>
      <w:r>
        <w:rPr>
          <w:rFonts w:ascii="Calibri" w:hAnsi="Calibri" w:cs="Arial"/>
          <w:sz w:val="20"/>
        </w:rPr>
        <w:t>(Said, 2004 dalam (Rifai, 2010).</w:t>
      </w:r>
    </w:p>
    <w:p w:rsidR="006116A4" w:rsidRPr="00B80B26" w:rsidRDefault="006116A4" w:rsidP="00B80B26">
      <w:pPr>
        <w:contextualSpacing/>
        <w:jc w:val="both"/>
        <w:rPr>
          <w:rFonts w:ascii="Calibri" w:hAnsi="Calibri" w:cs="Arial"/>
          <w:sz w:val="20"/>
        </w:rPr>
      </w:pPr>
    </w:p>
    <w:p w:rsidR="00D54A12" w:rsidRDefault="00D54A12" w:rsidP="00D54A12">
      <w:pPr>
        <w:contextualSpacing/>
        <w:jc w:val="both"/>
        <w:rPr>
          <w:rFonts w:ascii="Calibri" w:hAnsi="Calibri" w:cs="Arial"/>
          <w:sz w:val="20"/>
        </w:rPr>
      </w:pPr>
      <w:r w:rsidRPr="00D54A12">
        <w:rPr>
          <w:rFonts w:ascii="Calibri" w:hAnsi="Calibri" w:cs="Arial"/>
          <w:sz w:val="20"/>
        </w:rPr>
        <w:t xml:space="preserve">Menurut tingkatannya arsitektur tradisional Batak Toba dibagi menjadi tiga bagian yaitu bagian bawah atau Tombara yang terdiri dari batu pondasi atau ojahan tiang-tiang pendek, pasak atau rancang yang menusuk belatuk atau tiang tangga, bagian tengah atau Tonga yang terdiri dari dinding depan, dinding samping, dan belakang, dan bagian atas atau Ginjang yang terdiri dari atap atau tarup di bawah atap urur di atas urur membentang lais, ruma yang nama atapnya adalah ijuk ( Napitupulu, 1986 : 35 dalam (Sinaga, 2018). </w:t>
      </w:r>
      <w:r w:rsidR="006A67C7" w:rsidRPr="006A67C7">
        <w:rPr>
          <w:rFonts w:ascii="Calibri" w:hAnsi="Calibri" w:cs="Arial"/>
          <w:sz w:val="20"/>
        </w:rPr>
        <w:t>Rumah Bolon Toba yang disebut Jabu Bolon, berbentuk persegi dan kadang</w:t>
      </w:r>
      <w:r w:rsidR="006116A4">
        <w:rPr>
          <w:rFonts w:ascii="Calibri" w:hAnsi="Calibri" w:cs="Arial"/>
          <w:sz w:val="20"/>
        </w:rPr>
        <w:t>-</w:t>
      </w:r>
      <w:r w:rsidR="006A67C7" w:rsidRPr="006A67C7">
        <w:rPr>
          <w:rFonts w:ascii="Calibri" w:hAnsi="Calibri" w:cs="Arial"/>
          <w:sz w:val="20"/>
        </w:rPr>
        <w:t>kadang dihuni oleh 5 sampai 6 keluarga batih. Ketinggian lantai rumah kurang lebih 1,75 meter di atas tanah. Elemen pembentuk Ruma Bolon Toba dibagi atas tiga bagian secara vertical. Tarup/tayub, yakni bagian atap sebagai pelindung bangunan, dibagian atas juga terdapat ruang sebagai gudang serta tempat parmusik bermain musik untuk mengiringi tor-tor di halaman depan. Bagian tengah sebagai tempat tinggal, dimana aktivitas utama rumah sebagai tempat b</w:t>
      </w:r>
      <w:r w:rsidR="00542EDB">
        <w:rPr>
          <w:rFonts w:ascii="Calibri" w:hAnsi="Calibri" w:cs="Arial"/>
          <w:sz w:val="20"/>
        </w:rPr>
        <w:t>eristirahat terjadi disini. T</w:t>
      </w:r>
      <w:r w:rsidR="006A67C7" w:rsidRPr="006A67C7">
        <w:rPr>
          <w:rFonts w:ascii="Calibri" w:hAnsi="Calibri" w:cs="Arial"/>
          <w:sz w:val="20"/>
        </w:rPr>
        <w:t xml:space="preserve">erakhir Bara, </w:t>
      </w:r>
      <w:r w:rsidR="006A67C7" w:rsidRPr="006A67C7">
        <w:rPr>
          <w:rFonts w:ascii="Calibri" w:hAnsi="Calibri" w:cs="Arial"/>
          <w:sz w:val="20"/>
        </w:rPr>
        <w:lastRenderedPageBreak/>
        <w:t xml:space="preserve">bagian bawah yang difungsikan sebagai gudang, biasanya digunakan untuk menyimpan kayu bakar serta sebagai kandang untuk hewan ternak. </w:t>
      </w:r>
    </w:p>
    <w:p w:rsidR="00FE3F99" w:rsidRPr="00D54A12" w:rsidRDefault="00FE3F99" w:rsidP="00D54A12">
      <w:pPr>
        <w:contextualSpacing/>
        <w:jc w:val="both"/>
        <w:rPr>
          <w:rFonts w:ascii="Calibri" w:hAnsi="Calibri" w:cs="Arial"/>
          <w:sz w:val="20"/>
        </w:rPr>
      </w:pPr>
    </w:p>
    <w:p w:rsidR="00D54A12" w:rsidRDefault="00C7730E" w:rsidP="00FE3F99">
      <w:pPr>
        <w:contextualSpacing/>
        <w:jc w:val="center"/>
        <w:rPr>
          <w:rFonts w:ascii="Calibri" w:hAnsi="Calibri" w:cs="Arial"/>
          <w:sz w:val="20"/>
        </w:rPr>
      </w:pPr>
      <w:r>
        <w:rPr>
          <w:rFonts w:ascii="Calibri" w:hAnsi="Calibri" w:cs="Arial"/>
          <w:noProof/>
          <w:sz w:val="20"/>
        </w:rPr>
        <w:drawing>
          <wp:inline distT="0" distB="0" distL="0" distR="0">
            <wp:extent cx="2612188" cy="1491916"/>
            <wp:effectExtent l="0" t="0" r="0" b="0"/>
            <wp:docPr id="19" name="Picture 19" descr="C:\Users\HP\Documents\rumah-adat-batak-feature-min-14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rumah-adat-batak-feature-min-1400x8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872" cy="1521435"/>
                    </a:xfrm>
                    <a:prstGeom prst="rect">
                      <a:avLst/>
                    </a:prstGeom>
                    <a:noFill/>
                    <a:ln>
                      <a:noFill/>
                    </a:ln>
                  </pic:spPr>
                </pic:pic>
              </a:graphicData>
            </a:graphic>
          </wp:inline>
        </w:drawing>
      </w:r>
    </w:p>
    <w:p w:rsidR="00C7730E" w:rsidRDefault="00C7730E" w:rsidP="00FE3F99">
      <w:pPr>
        <w:contextualSpacing/>
        <w:jc w:val="center"/>
        <w:rPr>
          <w:rFonts w:ascii="Calibri" w:hAnsi="Calibri" w:cs="Arial"/>
          <w:sz w:val="20"/>
        </w:rPr>
      </w:pPr>
      <w:r>
        <w:rPr>
          <w:rFonts w:ascii="Calibri" w:hAnsi="Calibri" w:cs="Arial"/>
          <w:sz w:val="20"/>
        </w:rPr>
        <w:t>Gambar 1. Rumah Adat Bolon</w:t>
      </w:r>
    </w:p>
    <w:p w:rsidR="00C7730E" w:rsidRDefault="00C7730E" w:rsidP="00FE3F99">
      <w:pPr>
        <w:contextualSpacing/>
        <w:jc w:val="center"/>
        <w:rPr>
          <w:rFonts w:ascii="Calibri" w:hAnsi="Calibri" w:cs="Arial"/>
          <w:sz w:val="20"/>
        </w:rPr>
      </w:pPr>
      <w:r>
        <w:rPr>
          <w:rFonts w:ascii="Calibri" w:hAnsi="Calibri" w:cs="Arial"/>
          <w:sz w:val="20"/>
        </w:rPr>
        <w:t>[Sumber: polarumah.com]</w:t>
      </w:r>
    </w:p>
    <w:p w:rsidR="00D54A12" w:rsidRPr="00D54A12" w:rsidRDefault="00D54A12" w:rsidP="00D54A12">
      <w:pPr>
        <w:contextualSpacing/>
        <w:jc w:val="both"/>
        <w:rPr>
          <w:rFonts w:ascii="Calibri" w:hAnsi="Calibri" w:cs="Arial"/>
          <w:sz w:val="20"/>
        </w:rPr>
      </w:pPr>
    </w:p>
    <w:p w:rsidR="00D54A12" w:rsidRPr="00D54A12" w:rsidRDefault="00D54A12" w:rsidP="006116A4">
      <w:pPr>
        <w:jc w:val="both"/>
        <w:rPr>
          <w:rFonts w:ascii="Calibri" w:hAnsi="Calibri" w:cs="Arial"/>
          <w:sz w:val="20"/>
        </w:rPr>
      </w:pPr>
      <w:r w:rsidRPr="00D54A12">
        <w:rPr>
          <w:rFonts w:ascii="Calibri" w:hAnsi="Calibri" w:cs="Arial"/>
          <w:sz w:val="20"/>
        </w:rPr>
        <w:t xml:space="preserve">Rumah Bolon Toba sering disebut juga sebagai ruma atau Jabu Bolon. Ruma atau jabu, kaya dengan simbolisasi dan berfungsi sebagai pusat mistis dari sebuah klan atau keluarga dan merupakan simbol utama dari identitas suku (Fitri, 2004). </w:t>
      </w:r>
    </w:p>
    <w:p w:rsidR="00D54A12" w:rsidRDefault="00D54A12" w:rsidP="00B80B26">
      <w:pPr>
        <w:contextualSpacing/>
        <w:jc w:val="both"/>
        <w:rPr>
          <w:rFonts w:ascii="Calibri" w:hAnsi="Calibri" w:cs="Arial"/>
          <w:sz w:val="20"/>
        </w:rPr>
      </w:pPr>
    </w:p>
    <w:p w:rsidR="00B80B26" w:rsidRDefault="00B80B26" w:rsidP="00AC2BDE">
      <w:pPr>
        <w:contextualSpacing/>
        <w:jc w:val="both"/>
        <w:rPr>
          <w:rFonts w:ascii="Calibri" w:hAnsi="Calibri" w:cs="Arial"/>
          <w:sz w:val="20"/>
        </w:rPr>
      </w:pPr>
    </w:p>
    <w:p w:rsidR="00BF6DF3" w:rsidRDefault="00D54A12" w:rsidP="00FE3F99">
      <w:pPr>
        <w:contextualSpacing/>
        <w:jc w:val="center"/>
        <w:rPr>
          <w:rFonts w:ascii="Calibri" w:hAnsi="Calibri" w:cs="Arial"/>
          <w:sz w:val="20"/>
        </w:rPr>
      </w:pPr>
      <w:r>
        <w:rPr>
          <w:noProof/>
        </w:rPr>
        <w:drawing>
          <wp:inline distT="0" distB="0" distL="0" distR="0" wp14:anchorId="1AD728EB" wp14:editId="4B496D60">
            <wp:extent cx="2198097" cy="12651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971" t="16054" r="32689" b="50836"/>
                    <a:stretch/>
                  </pic:blipFill>
                  <pic:spPr bwMode="auto">
                    <a:xfrm>
                      <a:off x="0" y="0"/>
                      <a:ext cx="2205847" cy="1269644"/>
                    </a:xfrm>
                    <a:prstGeom prst="rect">
                      <a:avLst/>
                    </a:prstGeom>
                    <a:ln>
                      <a:noFill/>
                    </a:ln>
                    <a:extLst>
                      <a:ext uri="{53640926-AAD7-44D8-BBD7-CCE9431645EC}">
                        <a14:shadowObscured xmlns:a14="http://schemas.microsoft.com/office/drawing/2010/main"/>
                      </a:ext>
                    </a:extLst>
                  </pic:spPr>
                </pic:pic>
              </a:graphicData>
            </a:graphic>
          </wp:inline>
        </w:drawing>
      </w:r>
    </w:p>
    <w:p w:rsidR="00C7730E" w:rsidRDefault="00C7730E" w:rsidP="00FE3F99">
      <w:pPr>
        <w:contextualSpacing/>
        <w:jc w:val="center"/>
        <w:rPr>
          <w:rFonts w:ascii="Calibri" w:hAnsi="Calibri" w:cs="Arial"/>
          <w:sz w:val="20"/>
        </w:rPr>
      </w:pPr>
      <w:r>
        <w:rPr>
          <w:rFonts w:ascii="Calibri" w:hAnsi="Calibri" w:cs="Arial"/>
          <w:sz w:val="20"/>
        </w:rPr>
        <w:t>Gambar 2. Potongan Struktur Rumah Bolon</w:t>
      </w:r>
    </w:p>
    <w:p w:rsidR="00C7730E" w:rsidRDefault="00C7730E" w:rsidP="00FE3F99">
      <w:pPr>
        <w:contextualSpacing/>
        <w:jc w:val="center"/>
        <w:rPr>
          <w:rFonts w:ascii="Calibri" w:hAnsi="Calibri" w:cs="Arial"/>
          <w:sz w:val="20"/>
        </w:rPr>
      </w:pPr>
      <w:r>
        <w:rPr>
          <w:rFonts w:ascii="Calibri" w:hAnsi="Calibri" w:cs="Arial"/>
          <w:sz w:val="20"/>
        </w:rPr>
        <w:t>[Sumber: R. Hadiwinata, 2020</w:t>
      </w:r>
      <w:r w:rsidR="002423A9">
        <w:rPr>
          <w:rFonts w:ascii="Calibri" w:hAnsi="Calibri" w:cs="Arial"/>
          <w:sz w:val="20"/>
        </w:rPr>
        <w:t>:26</w:t>
      </w:r>
      <w:r>
        <w:rPr>
          <w:rFonts w:ascii="Calibri" w:hAnsi="Calibri" w:cs="Arial"/>
          <w:sz w:val="20"/>
        </w:rPr>
        <w:t>]</w:t>
      </w:r>
    </w:p>
    <w:p w:rsidR="006B1F64" w:rsidRDefault="006B1F64" w:rsidP="00AC2BDE">
      <w:pPr>
        <w:contextualSpacing/>
        <w:jc w:val="both"/>
        <w:rPr>
          <w:rFonts w:ascii="Calibri" w:hAnsi="Calibri" w:cs="Arial"/>
          <w:sz w:val="20"/>
        </w:rPr>
      </w:pPr>
    </w:p>
    <w:p w:rsidR="006A67C7" w:rsidRDefault="006A67C7" w:rsidP="006A67C7">
      <w:pPr>
        <w:contextualSpacing/>
        <w:jc w:val="both"/>
        <w:rPr>
          <w:rFonts w:ascii="Calibri" w:hAnsi="Calibri" w:cs="Arial"/>
          <w:sz w:val="20"/>
        </w:rPr>
      </w:pPr>
      <w:r w:rsidRPr="006A67C7">
        <w:rPr>
          <w:rFonts w:ascii="Calibri" w:hAnsi="Calibri" w:cs="Arial"/>
          <w:sz w:val="20"/>
        </w:rPr>
        <w:t xml:space="preserve">Atap Rumah Bolon Toba </w:t>
      </w:r>
      <w:r w:rsidR="00542EDB">
        <w:rPr>
          <w:rFonts w:ascii="Calibri" w:hAnsi="Calibri" w:cs="Arial"/>
          <w:sz w:val="20"/>
        </w:rPr>
        <w:t>berbentuk perisai. I</w:t>
      </w:r>
      <w:r w:rsidRPr="006A67C7">
        <w:rPr>
          <w:rFonts w:ascii="Calibri" w:hAnsi="Calibri" w:cs="Arial"/>
          <w:sz w:val="20"/>
        </w:rPr>
        <w:t>de dasar bentuk atap ini adalah dari punggung kerbau, bagian atas bentuknya yang melengkung menambah nilai ke-aerodinamisannya dalam melawan angin danau yang kencang. Konstruksi atap terdiri dari kuda-kuda, rangka atap, dan penutup atap. Penutup atap menggunakan material ijuk, yang bahannya mudah didapat di</w:t>
      </w:r>
      <w:r w:rsidR="00542EDB">
        <w:rPr>
          <w:rFonts w:ascii="Calibri" w:hAnsi="Calibri" w:cs="Arial"/>
          <w:sz w:val="20"/>
        </w:rPr>
        <w:t xml:space="preserve"> </w:t>
      </w:r>
      <w:r w:rsidRPr="006A67C7">
        <w:rPr>
          <w:rFonts w:ascii="Calibri" w:hAnsi="Calibri" w:cs="Arial"/>
          <w:sz w:val="20"/>
        </w:rPr>
        <w:t xml:space="preserve">daerah setempat. </w:t>
      </w:r>
    </w:p>
    <w:p w:rsidR="00FA1696" w:rsidRDefault="00FA1696" w:rsidP="006A67C7">
      <w:pPr>
        <w:contextualSpacing/>
        <w:jc w:val="both"/>
        <w:rPr>
          <w:rFonts w:ascii="Calibri" w:hAnsi="Calibri" w:cs="Arial"/>
          <w:sz w:val="20"/>
        </w:rPr>
      </w:pPr>
    </w:p>
    <w:p w:rsidR="001D5247" w:rsidRDefault="001D5247" w:rsidP="006A67C7">
      <w:pPr>
        <w:contextualSpacing/>
        <w:jc w:val="both"/>
        <w:rPr>
          <w:rFonts w:ascii="Calibri" w:hAnsi="Calibri" w:cs="Arial"/>
          <w:sz w:val="20"/>
        </w:rPr>
      </w:pPr>
    </w:p>
    <w:p w:rsidR="00FA1696" w:rsidRPr="00FA1696" w:rsidRDefault="00FA1696" w:rsidP="006A67C7">
      <w:pPr>
        <w:contextualSpacing/>
        <w:jc w:val="both"/>
        <w:rPr>
          <w:rFonts w:ascii="Calibri" w:hAnsi="Calibri" w:cs="Arial"/>
          <w:b/>
          <w:sz w:val="20"/>
        </w:rPr>
      </w:pPr>
      <w:r w:rsidRPr="00FA1696">
        <w:rPr>
          <w:rFonts w:ascii="Calibri" w:hAnsi="Calibri" w:cs="Arial"/>
          <w:b/>
          <w:sz w:val="20"/>
        </w:rPr>
        <w:t>3. Bunga Anggrek Tien</w:t>
      </w:r>
    </w:p>
    <w:p w:rsidR="00FA1696" w:rsidRDefault="00FA1696" w:rsidP="006A67C7">
      <w:pPr>
        <w:contextualSpacing/>
        <w:jc w:val="both"/>
        <w:rPr>
          <w:rFonts w:ascii="Calibri" w:hAnsi="Calibri" w:cs="Arial"/>
          <w:sz w:val="20"/>
        </w:rPr>
      </w:pPr>
    </w:p>
    <w:p w:rsidR="00FA1696" w:rsidRDefault="00FA1696" w:rsidP="00FA1696">
      <w:pPr>
        <w:contextualSpacing/>
        <w:jc w:val="both"/>
        <w:rPr>
          <w:rFonts w:ascii="Calibri" w:hAnsi="Calibri" w:cs="Arial"/>
          <w:sz w:val="20"/>
        </w:rPr>
      </w:pPr>
      <w:r w:rsidRPr="00C400AD">
        <w:rPr>
          <w:rFonts w:ascii="Calibri" w:hAnsi="Calibri" w:cs="Arial"/>
          <w:i/>
          <w:sz w:val="20"/>
        </w:rPr>
        <w:t>Cymbidium hartinahianum J.B. Comber &amp; R.E. Nasution</w:t>
      </w:r>
      <w:r w:rsidRPr="00C400AD">
        <w:rPr>
          <w:rFonts w:ascii="Calibri" w:hAnsi="Calibri" w:cs="Arial"/>
          <w:sz w:val="20"/>
        </w:rPr>
        <w:t xml:space="preserve"> merupakan salah satu jenis anggrek endemik di Indonesia.</w:t>
      </w:r>
      <w:r w:rsidRPr="00FA1696">
        <w:rPr>
          <w:rFonts w:ascii="Calibri" w:hAnsi="Calibri" w:cs="Arial"/>
          <w:sz w:val="20"/>
        </w:rPr>
        <w:t xml:space="preserve"> Penyebarannya terbatas hanya di Sumatra Utara dan ditemukan pada k</w:t>
      </w:r>
      <w:r w:rsidR="00542EDB">
        <w:rPr>
          <w:rFonts w:ascii="Calibri" w:hAnsi="Calibri" w:cs="Arial"/>
          <w:sz w:val="20"/>
        </w:rPr>
        <w:t>etinggian lebih dari 1700 m dpl</w:t>
      </w:r>
      <w:r w:rsidRPr="00FA1696">
        <w:rPr>
          <w:rFonts w:ascii="Calibri" w:hAnsi="Calibri" w:cs="Arial"/>
          <w:sz w:val="20"/>
        </w:rPr>
        <w:t xml:space="preserve"> (Mursidawati et al., 2009). Nama petunjuk jenis anggrek ini, </w:t>
      </w:r>
      <w:r w:rsidRPr="00530D79">
        <w:rPr>
          <w:rFonts w:ascii="Calibri" w:hAnsi="Calibri" w:cs="Arial"/>
          <w:i/>
          <w:sz w:val="20"/>
        </w:rPr>
        <w:t>hartinahianum</w:t>
      </w:r>
      <w:r w:rsidRPr="00FA1696">
        <w:rPr>
          <w:rFonts w:ascii="Calibri" w:hAnsi="Calibri" w:cs="Arial"/>
          <w:sz w:val="20"/>
        </w:rPr>
        <w:t xml:space="preserve">, merupakan nama mantan Ibu </w:t>
      </w:r>
      <w:r w:rsidR="001D5247">
        <w:rPr>
          <w:rFonts w:ascii="Calibri" w:hAnsi="Calibri" w:cs="Arial"/>
          <w:sz w:val="20"/>
        </w:rPr>
        <w:t>Negara,</w:t>
      </w:r>
      <w:r w:rsidRPr="00FA1696">
        <w:rPr>
          <w:rFonts w:ascii="Calibri" w:hAnsi="Calibri" w:cs="Arial"/>
          <w:sz w:val="20"/>
        </w:rPr>
        <w:t xml:space="preserve"> Ibu Tien Soeharto sebagai penghargaan </w:t>
      </w:r>
      <w:r w:rsidRPr="00FA1696">
        <w:rPr>
          <w:rFonts w:ascii="Calibri" w:hAnsi="Calibri" w:cs="Arial"/>
          <w:sz w:val="20"/>
        </w:rPr>
        <w:lastRenderedPageBreak/>
        <w:t>terhadap jasa-jasa beliau terhadap negara. Anggrek ini memiliki habitus terestrial dengan panjang daun yang bervariasi, tergantung dari habitat dan vegetasi yang ada di sekitarnya. Panjang tandan bunga 50−100 cm dengan diameter tangkai perbungaan 6 mm. Bunga berdiameter 3,5 cm, bibir bunga berwarna putih dengan corak totol merah,</w:t>
      </w:r>
      <w:r>
        <w:rPr>
          <w:rFonts w:ascii="Calibri" w:hAnsi="Calibri" w:cs="Arial"/>
          <w:sz w:val="20"/>
        </w:rPr>
        <w:t xml:space="preserve"> </w:t>
      </w:r>
      <w:r w:rsidRPr="00FA1696">
        <w:rPr>
          <w:rFonts w:ascii="Calibri" w:hAnsi="Calibri" w:cs="Arial"/>
          <w:sz w:val="20"/>
        </w:rPr>
        <w:t>column (tugu) berwarna violet gelap dengan panjang 1,2 cm (Comber, 2001).</w:t>
      </w:r>
      <w:r>
        <w:rPr>
          <w:rFonts w:ascii="Calibri" w:hAnsi="Calibri" w:cs="Arial"/>
          <w:sz w:val="20"/>
        </w:rPr>
        <w:t xml:space="preserve"> </w:t>
      </w:r>
    </w:p>
    <w:p w:rsidR="001D5247" w:rsidRDefault="001D5247" w:rsidP="00FA1696">
      <w:pPr>
        <w:contextualSpacing/>
        <w:jc w:val="both"/>
        <w:rPr>
          <w:rFonts w:ascii="Calibri" w:hAnsi="Calibri" w:cs="Arial"/>
          <w:sz w:val="20"/>
        </w:rPr>
      </w:pPr>
    </w:p>
    <w:p w:rsidR="00FA1696" w:rsidRDefault="00FA1696" w:rsidP="00FA1696">
      <w:pPr>
        <w:contextualSpacing/>
        <w:jc w:val="both"/>
        <w:rPr>
          <w:rFonts w:ascii="Calibri" w:hAnsi="Calibri" w:cs="Arial"/>
          <w:sz w:val="20"/>
        </w:rPr>
      </w:pPr>
      <w:r w:rsidRPr="00FA1696">
        <w:rPr>
          <w:rFonts w:ascii="Calibri" w:hAnsi="Calibri" w:cs="Arial"/>
          <w:sz w:val="20"/>
        </w:rPr>
        <w:t>Sampai saat ini, budidaya anggrek tersebut belum pernah dilaporkan, sedangkan habitat aslinya mulai berubah menjadi lahan perkebunan kentang (Mursidawati et al., 2009). Jenis ini menghadapi ancaman yang cukup besar karena habitatnya yang terbatas dan eksploitasi yang berlebihan. Berdasarkan hal-hal tersebut, maka upaya konservasi perlu dilakukan, salah satunya melalui perbanyakan secara kultur jaringan.</w:t>
      </w:r>
    </w:p>
    <w:p w:rsidR="00AA4145" w:rsidRDefault="00AA4145" w:rsidP="00FA1696">
      <w:pPr>
        <w:contextualSpacing/>
        <w:jc w:val="both"/>
        <w:rPr>
          <w:rFonts w:ascii="Calibri" w:hAnsi="Calibri" w:cs="Arial"/>
          <w:sz w:val="20"/>
        </w:rPr>
      </w:pPr>
    </w:p>
    <w:p w:rsidR="00AA4145" w:rsidRDefault="00AA4145" w:rsidP="00FA1696">
      <w:pPr>
        <w:contextualSpacing/>
        <w:jc w:val="both"/>
        <w:rPr>
          <w:rFonts w:ascii="Calibri" w:hAnsi="Calibri" w:cs="Arial"/>
          <w:sz w:val="20"/>
        </w:rPr>
      </w:pPr>
    </w:p>
    <w:p w:rsidR="00FA1696" w:rsidRDefault="00AA4145" w:rsidP="00AA4145">
      <w:pPr>
        <w:contextualSpacing/>
        <w:jc w:val="center"/>
        <w:rPr>
          <w:rFonts w:ascii="Calibri" w:hAnsi="Calibri" w:cs="Arial"/>
          <w:sz w:val="20"/>
        </w:rPr>
      </w:pPr>
      <w:r>
        <w:rPr>
          <w:rFonts w:ascii="Calibri" w:hAnsi="Calibri" w:cs="Arial"/>
          <w:noProof/>
          <w:sz w:val="20"/>
        </w:rPr>
        <w:drawing>
          <wp:inline distT="0" distB="0" distL="0" distR="0" wp14:anchorId="5AF5E9F1" wp14:editId="271CBC3C">
            <wp:extent cx="1936385" cy="1121434"/>
            <wp:effectExtent l="0" t="0" r="6985" b="2540"/>
            <wp:docPr id="13" name="Picture 13" descr="C:\Users\HP\Documents\Foto-Bunga-Anggrek-Harti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Foto-Bunga-Anggrek-Hartinah.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474"/>
                    <a:stretch/>
                  </pic:blipFill>
                  <pic:spPr bwMode="auto">
                    <a:xfrm>
                      <a:off x="0" y="0"/>
                      <a:ext cx="1946284" cy="1127167"/>
                    </a:xfrm>
                    <a:prstGeom prst="rect">
                      <a:avLst/>
                    </a:prstGeom>
                    <a:noFill/>
                    <a:ln>
                      <a:noFill/>
                    </a:ln>
                    <a:extLst>
                      <a:ext uri="{53640926-AAD7-44D8-BBD7-CCE9431645EC}">
                        <a14:shadowObscured xmlns:a14="http://schemas.microsoft.com/office/drawing/2010/main"/>
                      </a:ext>
                    </a:extLst>
                  </pic:spPr>
                </pic:pic>
              </a:graphicData>
            </a:graphic>
          </wp:inline>
        </w:drawing>
      </w:r>
    </w:p>
    <w:p w:rsidR="00791ED8" w:rsidRDefault="00791ED8" w:rsidP="00AA4145">
      <w:pPr>
        <w:contextualSpacing/>
        <w:jc w:val="center"/>
        <w:rPr>
          <w:rFonts w:ascii="Calibri" w:hAnsi="Calibri" w:cs="Arial"/>
          <w:sz w:val="20"/>
        </w:rPr>
      </w:pPr>
      <w:r>
        <w:rPr>
          <w:rFonts w:ascii="Calibri" w:hAnsi="Calibri" w:cs="Arial"/>
          <w:sz w:val="20"/>
        </w:rPr>
        <w:t>Gambar 3. Bunga Anggrek Tien</w:t>
      </w:r>
    </w:p>
    <w:p w:rsidR="00791ED8" w:rsidRDefault="00791ED8" w:rsidP="00AA4145">
      <w:pPr>
        <w:contextualSpacing/>
        <w:jc w:val="center"/>
        <w:rPr>
          <w:rFonts w:ascii="Calibri" w:hAnsi="Calibri" w:cs="Arial"/>
          <w:sz w:val="20"/>
        </w:rPr>
      </w:pPr>
      <w:r>
        <w:rPr>
          <w:rFonts w:ascii="Calibri" w:hAnsi="Calibri" w:cs="Arial"/>
          <w:sz w:val="20"/>
        </w:rPr>
        <w:t>[Sumber: daftarflorafauna.web.id]</w:t>
      </w:r>
    </w:p>
    <w:p w:rsidR="00C7730E" w:rsidRDefault="00C7730E" w:rsidP="00AA4145">
      <w:pPr>
        <w:contextualSpacing/>
        <w:jc w:val="center"/>
        <w:rPr>
          <w:rFonts w:ascii="Calibri" w:hAnsi="Calibri" w:cs="Arial"/>
          <w:sz w:val="20"/>
        </w:rPr>
      </w:pPr>
    </w:p>
    <w:p w:rsidR="00AA4145" w:rsidRDefault="00AA4145" w:rsidP="00AA4145">
      <w:pPr>
        <w:contextualSpacing/>
        <w:jc w:val="center"/>
        <w:rPr>
          <w:rFonts w:ascii="Calibri" w:hAnsi="Calibri" w:cs="Arial"/>
          <w:sz w:val="20"/>
        </w:rPr>
      </w:pPr>
    </w:p>
    <w:p w:rsidR="00FA1696" w:rsidRDefault="00FA1696" w:rsidP="00FA1696">
      <w:pPr>
        <w:contextualSpacing/>
        <w:jc w:val="both"/>
        <w:rPr>
          <w:rFonts w:ascii="Calibri" w:hAnsi="Calibri" w:cs="Arial"/>
          <w:sz w:val="20"/>
        </w:rPr>
      </w:pPr>
      <w:r w:rsidRPr="00FA1696">
        <w:rPr>
          <w:rFonts w:ascii="Calibri" w:hAnsi="Calibri" w:cs="Arial"/>
          <w:sz w:val="20"/>
        </w:rPr>
        <w:t xml:space="preserve">Anggrek </w:t>
      </w:r>
      <w:r w:rsidRPr="00530D79">
        <w:rPr>
          <w:rFonts w:ascii="Calibri" w:hAnsi="Calibri" w:cs="Arial"/>
          <w:i/>
          <w:sz w:val="20"/>
        </w:rPr>
        <w:t>Cymbidium hartinahianum J.B. Comber &amp; R.E. Nasution</w:t>
      </w:r>
      <w:r w:rsidRPr="00FA1696">
        <w:rPr>
          <w:rFonts w:ascii="Calibri" w:hAnsi="Calibri" w:cs="Arial"/>
          <w:sz w:val="20"/>
        </w:rPr>
        <w:t xml:space="preserve"> ditemu</w:t>
      </w:r>
      <w:r w:rsidR="00530D79">
        <w:rPr>
          <w:rFonts w:ascii="Calibri" w:hAnsi="Calibri" w:cs="Arial"/>
          <w:sz w:val="20"/>
        </w:rPr>
        <w:t>kan Comber dan Rusdi E Nasution</w:t>
      </w:r>
      <w:r w:rsidRPr="00FA1696">
        <w:rPr>
          <w:rFonts w:ascii="Calibri" w:hAnsi="Calibri" w:cs="Arial"/>
          <w:sz w:val="20"/>
        </w:rPr>
        <w:t xml:space="preserve"> (peneliti dari Herbarium LBN/LIPI Bogor) pada tahun 1976.  Peneliti tersebut memberi nama anggrek tersebut dengan anggrek ‘Tien Soeharto’ dan ditetapkan sebagai salah satu jenis tumbuhan yang dilindungi berdasarkan Peraturan Pemerintah (PP) No. 7/1999. </w:t>
      </w:r>
      <w:r w:rsidRPr="00530D79">
        <w:rPr>
          <w:rFonts w:ascii="Calibri" w:hAnsi="Calibri" w:cs="Arial"/>
          <w:i/>
          <w:sz w:val="20"/>
        </w:rPr>
        <w:t>C. hartinahianum</w:t>
      </w:r>
      <w:r w:rsidRPr="00FA1696">
        <w:rPr>
          <w:rFonts w:ascii="Calibri" w:hAnsi="Calibri" w:cs="Arial"/>
          <w:sz w:val="20"/>
        </w:rPr>
        <w:t xml:space="preserve"> merupakan anggrek endemik dataran tinggi yang terdistribusi di daerah Siborong-borong hingga Sidikalang (Sumatera Utara) pada ketinggian sekitar 1680 m dpl dan pegunungan Leuser Aceh pada ketinggian 2600 m dpl (Comber 2001).</w:t>
      </w:r>
    </w:p>
    <w:p w:rsidR="00B00671" w:rsidRDefault="00B00671" w:rsidP="006A67C7">
      <w:pPr>
        <w:contextualSpacing/>
        <w:jc w:val="both"/>
        <w:rPr>
          <w:rFonts w:ascii="Calibri" w:hAnsi="Calibri" w:cs="Arial"/>
          <w:sz w:val="20"/>
        </w:rPr>
      </w:pPr>
    </w:p>
    <w:p w:rsidR="00AA4145" w:rsidRDefault="00FA1696" w:rsidP="006A67C7">
      <w:pPr>
        <w:contextualSpacing/>
        <w:jc w:val="both"/>
        <w:rPr>
          <w:rFonts w:ascii="Calibri" w:hAnsi="Calibri" w:cs="Arial"/>
          <w:sz w:val="20"/>
        </w:rPr>
      </w:pPr>
      <w:r w:rsidRPr="00FA1696">
        <w:rPr>
          <w:rFonts w:ascii="Calibri" w:hAnsi="Calibri" w:cs="Arial"/>
          <w:sz w:val="20"/>
        </w:rPr>
        <w:t>Flora di dataran Sunda terbagi menjadi tiga macam, yaitu flora endemik seperti padma raksasa (</w:t>
      </w:r>
      <w:r w:rsidRPr="00530D79">
        <w:rPr>
          <w:rFonts w:ascii="Calibri" w:hAnsi="Calibri" w:cs="Arial"/>
          <w:i/>
          <w:sz w:val="20"/>
        </w:rPr>
        <w:t>Rafflesia arnoldii</w:t>
      </w:r>
      <w:r w:rsidRPr="00FA1696">
        <w:rPr>
          <w:rFonts w:ascii="Calibri" w:hAnsi="Calibri" w:cs="Arial"/>
          <w:sz w:val="20"/>
        </w:rPr>
        <w:t>) yang hanya terdapat di wilayah Bengkulu, Jambi, dan Sumatera</w:t>
      </w:r>
      <w:r w:rsidR="00E27F1E">
        <w:rPr>
          <w:rFonts w:ascii="Calibri" w:hAnsi="Calibri" w:cs="Arial"/>
          <w:sz w:val="20"/>
        </w:rPr>
        <w:t xml:space="preserve"> </w:t>
      </w:r>
      <w:r w:rsidRPr="00FA1696">
        <w:rPr>
          <w:rFonts w:ascii="Calibri" w:hAnsi="Calibri" w:cs="Arial"/>
          <w:sz w:val="20"/>
        </w:rPr>
        <w:t>Selatan, serta bunga anggrek Tien Suharto atau anggrek Hartinah (</w:t>
      </w:r>
      <w:r w:rsidRPr="00530D79">
        <w:rPr>
          <w:rFonts w:ascii="Calibri" w:hAnsi="Calibri" w:cs="Arial"/>
          <w:i/>
          <w:sz w:val="20"/>
        </w:rPr>
        <w:t>Cymbidium hartinahianum</w:t>
      </w:r>
      <w:r w:rsidRPr="00FA1696">
        <w:rPr>
          <w:rFonts w:ascii="Calibri" w:hAnsi="Calibri" w:cs="Arial"/>
          <w:sz w:val="20"/>
        </w:rPr>
        <w:t>) yang hanya ada di wilayah Sumatera Utara.</w:t>
      </w:r>
    </w:p>
    <w:p w:rsidR="00530D79" w:rsidRDefault="00530D79" w:rsidP="006A67C7">
      <w:pPr>
        <w:contextualSpacing/>
        <w:jc w:val="both"/>
        <w:rPr>
          <w:rFonts w:ascii="Calibri" w:hAnsi="Calibri" w:cs="Arial"/>
          <w:sz w:val="20"/>
        </w:rPr>
      </w:pPr>
    </w:p>
    <w:p w:rsidR="00530D79" w:rsidRPr="006A67C7" w:rsidRDefault="00530D79" w:rsidP="006A67C7">
      <w:pPr>
        <w:contextualSpacing/>
        <w:jc w:val="both"/>
        <w:rPr>
          <w:rFonts w:ascii="Calibri" w:hAnsi="Calibri" w:cs="Arial"/>
          <w:sz w:val="20"/>
        </w:rPr>
      </w:pPr>
    </w:p>
    <w:p w:rsidR="001D5247" w:rsidRPr="00FA1696" w:rsidRDefault="006A67C7" w:rsidP="001D5247">
      <w:pPr>
        <w:contextualSpacing/>
        <w:jc w:val="both"/>
        <w:rPr>
          <w:rFonts w:ascii="Calibri" w:hAnsi="Calibri" w:cs="Arial"/>
          <w:b/>
          <w:sz w:val="20"/>
        </w:rPr>
      </w:pPr>
      <w:r w:rsidRPr="006A67C7">
        <w:rPr>
          <w:rFonts w:ascii="Calibri" w:hAnsi="Calibri" w:cs="Arial"/>
          <w:sz w:val="20"/>
        </w:rPr>
        <w:lastRenderedPageBreak/>
        <w:t xml:space="preserve"> </w:t>
      </w:r>
      <w:r w:rsidR="001D5247">
        <w:rPr>
          <w:rFonts w:ascii="Calibri" w:hAnsi="Calibri" w:cs="Arial"/>
          <w:b/>
          <w:sz w:val="20"/>
        </w:rPr>
        <w:t xml:space="preserve">4. </w:t>
      </w:r>
      <w:r w:rsidR="001D5247" w:rsidRPr="00530D79">
        <w:rPr>
          <w:rFonts w:ascii="Calibri" w:hAnsi="Calibri" w:cs="Arial"/>
          <w:b/>
          <w:i/>
          <w:sz w:val="20"/>
        </w:rPr>
        <w:t>Moodboard</w:t>
      </w:r>
    </w:p>
    <w:p w:rsidR="006A67C7" w:rsidRDefault="004832DD" w:rsidP="006A67C7">
      <w:pPr>
        <w:contextualSpacing/>
        <w:jc w:val="both"/>
        <w:rPr>
          <w:rFonts w:ascii="Calibri" w:hAnsi="Calibri" w:cs="Arial"/>
          <w:sz w:val="20"/>
        </w:rPr>
      </w:pPr>
      <w:r w:rsidRPr="00530D79">
        <w:rPr>
          <w:rFonts w:ascii="Calibri" w:hAnsi="Calibri" w:cs="Arial"/>
          <w:i/>
          <w:sz w:val="20"/>
        </w:rPr>
        <w:t>Moodboard</w:t>
      </w:r>
      <w:r w:rsidRPr="004832DD">
        <w:rPr>
          <w:rFonts w:ascii="Calibri" w:hAnsi="Calibri" w:cs="Arial"/>
          <w:sz w:val="20"/>
        </w:rPr>
        <w:t xml:space="preserve"> merupakan tahap awal dalam perancangan suatu produk busana. </w:t>
      </w:r>
      <w:r w:rsidRPr="00530D79">
        <w:rPr>
          <w:rFonts w:ascii="Calibri" w:hAnsi="Calibri" w:cs="Arial"/>
          <w:i/>
          <w:sz w:val="20"/>
        </w:rPr>
        <w:t>Moodboard</w:t>
      </w:r>
      <w:r w:rsidRPr="004832DD">
        <w:rPr>
          <w:rFonts w:ascii="Calibri" w:hAnsi="Calibri" w:cs="Arial"/>
          <w:sz w:val="20"/>
        </w:rPr>
        <w:t xml:space="preserve"> berisi beberapa gambar</w:t>
      </w:r>
      <w:r>
        <w:rPr>
          <w:rFonts w:ascii="Calibri" w:hAnsi="Calibri" w:cs="Arial"/>
          <w:sz w:val="20"/>
        </w:rPr>
        <w:t xml:space="preserve"> sebagai sumber ide</w:t>
      </w:r>
      <w:r w:rsidRPr="004832DD">
        <w:rPr>
          <w:rFonts w:ascii="Calibri" w:hAnsi="Calibri" w:cs="Arial"/>
          <w:sz w:val="20"/>
        </w:rPr>
        <w:t xml:space="preserve"> yang disusun sedemikian rupa, yang mana gambar tersebut merupakan acuan dari dalam perancangan produk tersebut.</w:t>
      </w:r>
    </w:p>
    <w:p w:rsidR="004832DD" w:rsidRDefault="004832DD" w:rsidP="006A67C7">
      <w:pPr>
        <w:contextualSpacing/>
        <w:jc w:val="both"/>
        <w:rPr>
          <w:rFonts w:ascii="Calibri" w:hAnsi="Calibri" w:cs="Arial"/>
          <w:sz w:val="20"/>
        </w:rPr>
      </w:pPr>
    </w:p>
    <w:p w:rsidR="00BF6DF3" w:rsidRDefault="00BF6DF3" w:rsidP="00FE3F99">
      <w:pPr>
        <w:contextualSpacing/>
        <w:jc w:val="center"/>
        <w:rPr>
          <w:rFonts w:ascii="Calibri" w:hAnsi="Calibri" w:cs="Arial"/>
          <w:sz w:val="20"/>
        </w:rPr>
      </w:pPr>
      <w:r>
        <w:rPr>
          <w:noProof/>
        </w:rPr>
        <w:drawing>
          <wp:inline distT="0" distB="0" distL="0" distR="0" wp14:anchorId="146E230A" wp14:editId="6042F6EB">
            <wp:extent cx="2286000" cy="299049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889" t="22074" r="65216" b="8361"/>
                    <a:stretch/>
                  </pic:blipFill>
                  <pic:spPr bwMode="auto">
                    <a:xfrm>
                      <a:off x="0" y="0"/>
                      <a:ext cx="2307381" cy="3018460"/>
                    </a:xfrm>
                    <a:prstGeom prst="rect">
                      <a:avLst/>
                    </a:prstGeom>
                    <a:ln>
                      <a:noFill/>
                    </a:ln>
                    <a:extLst>
                      <a:ext uri="{53640926-AAD7-44D8-BBD7-CCE9431645EC}">
                        <a14:shadowObscured xmlns:a14="http://schemas.microsoft.com/office/drawing/2010/main"/>
                      </a:ext>
                    </a:extLst>
                  </pic:spPr>
                </pic:pic>
              </a:graphicData>
            </a:graphic>
          </wp:inline>
        </w:drawing>
      </w:r>
    </w:p>
    <w:p w:rsidR="002423A9" w:rsidRDefault="002423A9" w:rsidP="00FE3F99">
      <w:pPr>
        <w:contextualSpacing/>
        <w:jc w:val="center"/>
        <w:rPr>
          <w:rFonts w:ascii="Calibri" w:hAnsi="Calibri" w:cs="Arial"/>
          <w:sz w:val="20"/>
        </w:rPr>
      </w:pPr>
      <w:r>
        <w:rPr>
          <w:rFonts w:ascii="Calibri" w:hAnsi="Calibri" w:cs="Arial"/>
          <w:sz w:val="20"/>
        </w:rPr>
        <w:t>Gambar 4. Moodboard</w:t>
      </w:r>
    </w:p>
    <w:p w:rsidR="002423A9" w:rsidRDefault="002423A9" w:rsidP="00FE3F99">
      <w:pPr>
        <w:contextualSpacing/>
        <w:jc w:val="center"/>
        <w:rPr>
          <w:rFonts w:ascii="Calibri" w:hAnsi="Calibri" w:cs="Arial"/>
          <w:sz w:val="20"/>
        </w:rPr>
      </w:pPr>
      <w:r>
        <w:rPr>
          <w:rFonts w:ascii="Calibri" w:hAnsi="Calibri" w:cs="Arial"/>
          <w:sz w:val="20"/>
        </w:rPr>
        <w:t>[Sumber: Dokumentasi pribadi, 2021]</w:t>
      </w:r>
    </w:p>
    <w:p w:rsidR="001D5247" w:rsidRDefault="001D5247" w:rsidP="00AC2BDE">
      <w:pPr>
        <w:contextualSpacing/>
        <w:jc w:val="both"/>
        <w:rPr>
          <w:rFonts w:ascii="Calibri" w:hAnsi="Calibri" w:cs="Arial"/>
          <w:sz w:val="20"/>
        </w:rPr>
      </w:pPr>
    </w:p>
    <w:p w:rsidR="001D5247" w:rsidRDefault="001D5247" w:rsidP="001D5247">
      <w:pPr>
        <w:contextualSpacing/>
        <w:jc w:val="both"/>
        <w:rPr>
          <w:rFonts w:ascii="Calibri" w:hAnsi="Calibri" w:cs="Arial"/>
          <w:b/>
          <w:sz w:val="20"/>
        </w:rPr>
      </w:pPr>
      <w:r>
        <w:rPr>
          <w:rFonts w:ascii="Calibri" w:hAnsi="Calibri" w:cs="Arial"/>
          <w:b/>
          <w:sz w:val="20"/>
        </w:rPr>
        <w:t xml:space="preserve">5. Perancangan Desain </w:t>
      </w:r>
      <w:r w:rsidR="00D41CC4">
        <w:rPr>
          <w:rFonts w:ascii="Calibri" w:hAnsi="Calibri" w:cs="Arial"/>
          <w:b/>
          <w:sz w:val="20"/>
        </w:rPr>
        <w:t xml:space="preserve">dan </w:t>
      </w:r>
      <w:r>
        <w:rPr>
          <w:rFonts w:ascii="Calibri" w:hAnsi="Calibri" w:cs="Arial"/>
          <w:b/>
          <w:sz w:val="20"/>
        </w:rPr>
        <w:t>Motif</w:t>
      </w:r>
    </w:p>
    <w:p w:rsidR="004832DD" w:rsidRPr="00FA1696" w:rsidRDefault="004832DD" w:rsidP="001D5247">
      <w:pPr>
        <w:contextualSpacing/>
        <w:jc w:val="both"/>
        <w:rPr>
          <w:rFonts w:ascii="Calibri" w:hAnsi="Calibri" w:cs="Arial"/>
          <w:b/>
          <w:sz w:val="20"/>
        </w:rPr>
      </w:pPr>
    </w:p>
    <w:p w:rsidR="004832DD" w:rsidRPr="004832DD" w:rsidRDefault="004832DD" w:rsidP="004832DD">
      <w:pPr>
        <w:jc w:val="both"/>
        <w:rPr>
          <w:rFonts w:ascii="Calibri" w:hAnsi="Calibri" w:cs="Arial"/>
          <w:sz w:val="20"/>
        </w:rPr>
      </w:pPr>
      <w:r w:rsidRPr="004832DD">
        <w:rPr>
          <w:rFonts w:ascii="Calibri" w:hAnsi="Calibri" w:cs="Arial"/>
          <w:sz w:val="20"/>
        </w:rPr>
        <w:t>Motif merupakan bentuk dasar dalam penciptaan atau</w:t>
      </w:r>
      <w:r w:rsidR="00530D79">
        <w:rPr>
          <w:rFonts w:ascii="Calibri" w:hAnsi="Calibri" w:cs="Arial"/>
          <w:sz w:val="20"/>
        </w:rPr>
        <w:t xml:space="preserve"> perwujudan suatu karya ornament. S</w:t>
      </w:r>
      <w:r w:rsidRPr="004832DD">
        <w:rPr>
          <w:rFonts w:ascii="Calibri" w:hAnsi="Calibri" w:cs="Arial"/>
          <w:sz w:val="20"/>
        </w:rPr>
        <w:t>alah satu bagian dari desain dekoratif atau desain ragam hias, dapat</w:t>
      </w:r>
      <w:r w:rsidR="00530D79">
        <w:rPr>
          <w:rFonts w:ascii="Calibri" w:hAnsi="Calibri" w:cs="Arial"/>
          <w:sz w:val="20"/>
        </w:rPr>
        <w:t xml:space="preserve"> dikatakan pula sebagai ornamen</w:t>
      </w:r>
      <w:r w:rsidRPr="004832DD">
        <w:rPr>
          <w:rFonts w:ascii="Calibri" w:hAnsi="Calibri" w:cs="Arial"/>
          <w:sz w:val="20"/>
        </w:rPr>
        <w:t>. Motif dalam konteks ini dapat diartikan sebagai elemen pokok seni onamen pada kain. Menurut Murwati</w:t>
      </w:r>
      <w:r w:rsidR="00530D79">
        <w:rPr>
          <w:rFonts w:ascii="Calibri" w:hAnsi="Calibri" w:cs="Arial"/>
          <w:sz w:val="20"/>
        </w:rPr>
        <w:t>, ornamen</w:t>
      </w:r>
      <w:r w:rsidRPr="004832DD">
        <w:rPr>
          <w:rFonts w:ascii="Calibri" w:hAnsi="Calibri" w:cs="Arial"/>
          <w:sz w:val="20"/>
        </w:rPr>
        <w:t xml:space="preserve"> dalam setiap karya seni dibuat untuk menambah niali estetis dari suatu benda atau produk. Motif merupakan pangkal tolak untuk esensi dari suatu pola. Hal ini diperkuat oleh Gustami</w:t>
      </w:r>
      <w:r w:rsidR="00530D79">
        <w:rPr>
          <w:rFonts w:ascii="Calibri" w:hAnsi="Calibri" w:cs="Arial"/>
          <w:sz w:val="20"/>
        </w:rPr>
        <w:t>,</w:t>
      </w:r>
      <w:r w:rsidRPr="004832DD">
        <w:rPr>
          <w:rFonts w:ascii="Calibri" w:hAnsi="Calibri" w:cs="Arial"/>
          <w:sz w:val="20"/>
        </w:rPr>
        <w:t xml:space="preserve"> keberadaan motif yang estetis dapat menambah nilai finansial dari benda atau produk. Motif pada kain dimaksudkan untuk mendukung keindahan suatu kain, sehingga memperkuat nilai jual yang tinggi. Sama halnya dengan batik, ornamentasi atau motif pada kain berfungsi sebagai ragam hias murni, dengan maksud bentuk-bentuk ragam hias yang d</w:t>
      </w:r>
      <w:r w:rsidR="00530D79">
        <w:rPr>
          <w:rFonts w:ascii="Calibri" w:hAnsi="Calibri" w:cs="Arial"/>
          <w:sz w:val="20"/>
        </w:rPr>
        <w:t>ibuat untuk keindahan. (</w:t>
      </w:r>
      <w:r w:rsidRPr="004832DD">
        <w:rPr>
          <w:rFonts w:ascii="Calibri" w:hAnsi="Calibri" w:cs="Arial"/>
          <w:sz w:val="20"/>
        </w:rPr>
        <w:t>Murwati, 2008; Gustami, 2008)</w:t>
      </w:r>
      <w:r w:rsidR="00530D79">
        <w:rPr>
          <w:rFonts w:ascii="Calibri" w:hAnsi="Calibri" w:cs="Arial"/>
          <w:sz w:val="20"/>
        </w:rPr>
        <w:t>.</w:t>
      </w:r>
      <w:r w:rsidRPr="004832DD">
        <w:rPr>
          <w:rFonts w:ascii="Calibri" w:hAnsi="Calibri" w:cs="Arial"/>
          <w:sz w:val="20"/>
        </w:rPr>
        <w:t xml:space="preserve"> </w:t>
      </w:r>
    </w:p>
    <w:p w:rsidR="001D5247" w:rsidRDefault="001D5247" w:rsidP="004832DD">
      <w:pPr>
        <w:contextualSpacing/>
        <w:jc w:val="both"/>
        <w:rPr>
          <w:rFonts w:ascii="Calibri" w:hAnsi="Calibri" w:cs="Arial"/>
          <w:sz w:val="20"/>
        </w:rPr>
      </w:pPr>
    </w:p>
    <w:p w:rsidR="004832DD" w:rsidRDefault="004832DD" w:rsidP="004832DD">
      <w:pPr>
        <w:contextualSpacing/>
        <w:jc w:val="both"/>
        <w:rPr>
          <w:rFonts w:ascii="Calibri" w:hAnsi="Calibri" w:cs="Arial"/>
          <w:sz w:val="20"/>
        </w:rPr>
      </w:pPr>
      <w:r>
        <w:rPr>
          <w:rFonts w:ascii="Calibri" w:hAnsi="Calibri" w:cs="Arial"/>
          <w:sz w:val="20"/>
        </w:rPr>
        <w:t>Pada tahap perancangan motif hias</w:t>
      </w:r>
      <w:r w:rsidR="00A968AB">
        <w:rPr>
          <w:rFonts w:ascii="Calibri" w:hAnsi="Calibri" w:cs="Arial"/>
          <w:sz w:val="20"/>
        </w:rPr>
        <w:t xml:space="preserve"> yang diaplikasikan pada bagian atas </w:t>
      </w:r>
      <w:r w:rsidR="00A968AB" w:rsidRPr="00530D79">
        <w:rPr>
          <w:rFonts w:ascii="Calibri" w:hAnsi="Calibri" w:cs="Arial"/>
          <w:i/>
          <w:sz w:val="20"/>
        </w:rPr>
        <w:t>dress</w:t>
      </w:r>
      <w:r>
        <w:rPr>
          <w:rFonts w:ascii="Calibri" w:hAnsi="Calibri" w:cs="Arial"/>
          <w:sz w:val="20"/>
        </w:rPr>
        <w:t xml:space="preserve">, penulis mengadaptasi dari bentuk atap Rumah adat Bolon dan </w:t>
      </w:r>
      <w:r w:rsidR="00E27F1E">
        <w:rPr>
          <w:rFonts w:ascii="Calibri" w:hAnsi="Calibri" w:cs="Arial"/>
          <w:sz w:val="20"/>
        </w:rPr>
        <w:t xml:space="preserve">hiasan motif ipon-ipon, ragam hias pada </w:t>
      </w:r>
      <w:r w:rsidR="00E27F1E">
        <w:rPr>
          <w:rFonts w:ascii="Calibri" w:hAnsi="Calibri" w:cs="Arial"/>
          <w:sz w:val="20"/>
        </w:rPr>
        <w:lastRenderedPageBreak/>
        <w:t>Rumah Bolon.</w:t>
      </w:r>
      <w:r w:rsidR="00A968AB">
        <w:rPr>
          <w:rFonts w:ascii="Calibri" w:hAnsi="Calibri" w:cs="Arial"/>
          <w:sz w:val="20"/>
        </w:rPr>
        <w:t xml:space="preserve"> Untuk bagian bawah </w:t>
      </w:r>
      <w:r w:rsidR="00A968AB" w:rsidRPr="00530D79">
        <w:rPr>
          <w:rFonts w:ascii="Calibri" w:hAnsi="Calibri" w:cs="Arial"/>
          <w:i/>
          <w:sz w:val="20"/>
        </w:rPr>
        <w:t>dress</w:t>
      </w:r>
      <w:r w:rsidR="00A968AB">
        <w:rPr>
          <w:rFonts w:ascii="Calibri" w:hAnsi="Calibri" w:cs="Arial"/>
          <w:sz w:val="20"/>
        </w:rPr>
        <w:t>, penulis mengaplikasikan bunga Anggrek Tien dengan pola hiasan serak.</w:t>
      </w:r>
    </w:p>
    <w:p w:rsidR="00530D79" w:rsidRDefault="00530D79" w:rsidP="004832DD">
      <w:pPr>
        <w:contextualSpacing/>
        <w:jc w:val="both"/>
        <w:rPr>
          <w:rFonts w:ascii="Calibri" w:hAnsi="Calibri" w:cs="Arial"/>
          <w:sz w:val="20"/>
        </w:rPr>
      </w:pPr>
    </w:p>
    <w:p w:rsidR="00530D79" w:rsidRDefault="00530D79" w:rsidP="004832DD">
      <w:pPr>
        <w:contextualSpacing/>
        <w:jc w:val="both"/>
        <w:rPr>
          <w:rFonts w:ascii="Calibri" w:hAnsi="Calibri" w:cs="Arial"/>
          <w:sz w:val="20"/>
        </w:rPr>
      </w:pPr>
    </w:p>
    <w:p w:rsidR="0090438D" w:rsidRDefault="0090438D" w:rsidP="00971E45">
      <w:pPr>
        <w:contextualSpacing/>
        <w:jc w:val="center"/>
        <w:rPr>
          <w:rFonts w:ascii="Calibri" w:hAnsi="Calibri" w:cs="Arial"/>
          <w:sz w:val="20"/>
        </w:rPr>
      </w:pPr>
      <w:r>
        <w:rPr>
          <w:noProof/>
        </w:rPr>
        <w:drawing>
          <wp:inline distT="0" distB="0" distL="0" distR="0" wp14:anchorId="04078FBC" wp14:editId="3121C42A">
            <wp:extent cx="2830360" cy="1828800"/>
            <wp:effectExtent l="0" t="0" r="8255" b="0"/>
            <wp:docPr id="17" name="Picture 17" descr="C:\Users\HP\Documents\Screenshot_2021-03-26-06-34-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reenshot_2021-03-26-06-34-20-5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520" t="15119" r="4896" b="19871"/>
                    <a:stretch/>
                  </pic:blipFill>
                  <pic:spPr bwMode="auto">
                    <a:xfrm>
                      <a:off x="0" y="0"/>
                      <a:ext cx="2834325" cy="1831362"/>
                    </a:xfrm>
                    <a:prstGeom prst="rect">
                      <a:avLst/>
                    </a:prstGeom>
                    <a:noFill/>
                    <a:ln>
                      <a:noFill/>
                    </a:ln>
                    <a:extLst>
                      <a:ext uri="{53640926-AAD7-44D8-BBD7-CCE9431645EC}">
                        <a14:shadowObscured xmlns:a14="http://schemas.microsoft.com/office/drawing/2010/main"/>
                      </a:ext>
                    </a:extLst>
                  </pic:spPr>
                </pic:pic>
              </a:graphicData>
            </a:graphic>
          </wp:inline>
        </w:drawing>
      </w:r>
    </w:p>
    <w:p w:rsidR="002423A9" w:rsidRDefault="002423A9" w:rsidP="002423A9">
      <w:pPr>
        <w:contextualSpacing/>
        <w:jc w:val="center"/>
        <w:rPr>
          <w:rFonts w:ascii="Calibri" w:hAnsi="Calibri" w:cs="Arial"/>
          <w:sz w:val="20"/>
        </w:rPr>
      </w:pPr>
      <w:r>
        <w:rPr>
          <w:rFonts w:ascii="Calibri" w:hAnsi="Calibri" w:cs="Arial"/>
          <w:sz w:val="20"/>
        </w:rPr>
        <w:t>Gambar 5. Desain Busana</w:t>
      </w:r>
    </w:p>
    <w:p w:rsidR="002423A9" w:rsidRDefault="002423A9" w:rsidP="002423A9">
      <w:pPr>
        <w:contextualSpacing/>
        <w:jc w:val="center"/>
        <w:rPr>
          <w:rFonts w:ascii="Calibri" w:hAnsi="Calibri" w:cs="Arial"/>
          <w:sz w:val="20"/>
        </w:rPr>
      </w:pPr>
      <w:r>
        <w:rPr>
          <w:rFonts w:ascii="Calibri" w:hAnsi="Calibri" w:cs="Arial"/>
          <w:sz w:val="20"/>
        </w:rPr>
        <w:t>[Sumber: Dokumentasi pribadi, 2021]</w:t>
      </w:r>
    </w:p>
    <w:p w:rsidR="00530D79" w:rsidRDefault="00530D79" w:rsidP="002423A9">
      <w:pPr>
        <w:contextualSpacing/>
        <w:jc w:val="center"/>
        <w:rPr>
          <w:rFonts w:ascii="Calibri" w:hAnsi="Calibri" w:cs="Arial"/>
          <w:sz w:val="20"/>
        </w:rPr>
      </w:pPr>
    </w:p>
    <w:p w:rsidR="00530D79" w:rsidRDefault="00530D79" w:rsidP="002423A9">
      <w:pPr>
        <w:contextualSpacing/>
        <w:jc w:val="center"/>
        <w:rPr>
          <w:rFonts w:ascii="Calibri" w:hAnsi="Calibri" w:cs="Arial"/>
          <w:sz w:val="20"/>
        </w:rPr>
      </w:pPr>
    </w:p>
    <w:p w:rsidR="00530D79" w:rsidRDefault="00530D79" w:rsidP="002423A9">
      <w:pPr>
        <w:contextualSpacing/>
        <w:jc w:val="center"/>
        <w:rPr>
          <w:rFonts w:ascii="Calibri" w:hAnsi="Calibri" w:cs="Arial"/>
          <w:sz w:val="20"/>
        </w:rPr>
      </w:pPr>
    </w:p>
    <w:p w:rsidR="0090438D" w:rsidRDefault="0090438D" w:rsidP="00AC2BDE">
      <w:pPr>
        <w:contextualSpacing/>
        <w:jc w:val="both"/>
        <w:rPr>
          <w:rFonts w:ascii="Calibri" w:hAnsi="Calibri" w:cs="Arial"/>
          <w:sz w:val="20"/>
        </w:rPr>
      </w:pPr>
    </w:p>
    <w:p w:rsidR="00596FC0" w:rsidRDefault="00596FC0" w:rsidP="002423A9">
      <w:pPr>
        <w:contextualSpacing/>
        <w:jc w:val="center"/>
        <w:rPr>
          <w:rFonts w:ascii="Calibri" w:hAnsi="Calibri" w:cs="Arial"/>
          <w:sz w:val="20"/>
        </w:rPr>
      </w:pPr>
      <w:r>
        <w:rPr>
          <w:rFonts w:ascii="Calibri" w:hAnsi="Calibri" w:cs="Arial"/>
          <w:noProof/>
          <w:sz w:val="20"/>
        </w:rPr>
        <w:drawing>
          <wp:inline distT="0" distB="0" distL="0" distR="0" wp14:anchorId="776F40D1" wp14:editId="02168FA9">
            <wp:extent cx="2061417" cy="2705100"/>
            <wp:effectExtent l="0" t="0" r="0" b="0"/>
            <wp:docPr id="1" name="Picture 1" descr="C:\Users\HP\Documents\IMG2021032921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IMG20210329213634.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23795"/>
                    <a:stretch/>
                  </pic:blipFill>
                  <pic:spPr bwMode="auto">
                    <a:xfrm>
                      <a:off x="0" y="0"/>
                      <a:ext cx="2061278" cy="2704917"/>
                    </a:xfrm>
                    <a:prstGeom prst="rect">
                      <a:avLst/>
                    </a:prstGeom>
                    <a:noFill/>
                    <a:ln>
                      <a:noFill/>
                    </a:ln>
                    <a:extLst>
                      <a:ext uri="{53640926-AAD7-44D8-BBD7-CCE9431645EC}">
                        <a14:shadowObscured xmlns:a14="http://schemas.microsoft.com/office/drawing/2010/main"/>
                      </a:ext>
                    </a:extLst>
                  </pic:spPr>
                </pic:pic>
              </a:graphicData>
            </a:graphic>
          </wp:inline>
        </w:drawing>
      </w:r>
    </w:p>
    <w:p w:rsidR="002423A9" w:rsidRDefault="002423A9" w:rsidP="002423A9">
      <w:pPr>
        <w:contextualSpacing/>
        <w:jc w:val="center"/>
        <w:rPr>
          <w:rFonts w:ascii="Calibri" w:hAnsi="Calibri" w:cs="Arial"/>
          <w:sz w:val="20"/>
        </w:rPr>
      </w:pPr>
      <w:r>
        <w:rPr>
          <w:rFonts w:ascii="Calibri" w:hAnsi="Calibri" w:cs="Arial"/>
          <w:sz w:val="20"/>
        </w:rPr>
        <w:t>Gambar 6. Busana pesta dengan teknik lekapan</w:t>
      </w:r>
    </w:p>
    <w:p w:rsidR="002423A9" w:rsidRDefault="002423A9" w:rsidP="002423A9">
      <w:pPr>
        <w:contextualSpacing/>
        <w:jc w:val="center"/>
        <w:rPr>
          <w:rFonts w:ascii="Calibri" w:hAnsi="Calibri" w:cs="Arial"/>
          <w:sz w:val="20"/>
        </w:rPr>
      </w:pPr>
      <w:r>
        <w:rPr>
          <w:rFonts w:ascii="Calibri" w:hAnsi="Calibri" w:cs="Arial"/>
          <w:sz w:val="20"/>
        </w:rPr>
        <w:t>(tampak depan)</w:t>
      </w:r>
    </w:p>
    <w:p w:rsidR="002423A9" w:rsidRDefault="002423A9" w:rsidP="002423A9">
      <w:pPr>
        <w:contextualSpacing/>
        <w:jc w:val="center"/>
        <w:rPr>
          <w:rFonts w:ascii="Calibri" w:hAnsi="Calibri" w:cs="Arial"/>
          <w:sz w:val="20"/>
        </w:rPr>
      </w:pPr>
      <w:r>
        <w:rPr>
          <w:rFonts w:ascii="Calibri" w:hAnsi="Calibri" w:cs="Arial"/>
          <w:sz w:val="20"/>
        </w:rPr>
        <w:t>[Sumber: Dokumentasi pribadi, 2021]</w:t>
      </w:r>
    </w:p>
    <w:p w:rsidR="00596FC0" w:rsidRDefault="00596FC0" w:rsidP="00AC2BDE">
      <w:pPr>
        <w:contextualSpacing/>
        <w:jc w:val="both"/>
        <w:rPr>
          <w:rFonts w:ascii="Calibri" w:hAnsi="Calibri" w:cs="Arial"/>
          <w:sz w:val="20"/>
        </w:rPr>
      </w:pPr>
    </w:p>
    <w:p w:rsidR="00596FC0" w:rsidRDefault="00596FC0" w:rsidP="002423A9">
      <w:pPr>
        <w:contextualSpacing/>
        <w:jc w:val="center"/>
        <w:rPr>
          <w:rFonts w:ascii="Calibri" w:hAnsi="Calibri" w:cs="Arial"/>
          <w:sz w:val="20"/>
        </w:rPr>
      </w:pPr>
      <w:r>
        <w:rPr>
          <w:rFonts w:ascii="Calibri" w:hAnsi="Calibri" w:cs="Arial"/>
          <w:noProof/>
          <w:sz w:val="20"/>
        </w:rPr>
        <w:lastRenderedPageBreak/>
        <w:drawing>
          <wp:inline distT="0" distB="0" distL="0" distR="0" wp14:anchorId="3691F214" wp14:editId="1800BF23">
            <wp:extent cx="2026315" cy="2757115"/>
            <wp:effectExtent l="0" t="0" r="0" b="5715"/>
            <wp:docPr id="12" name="Picture 12" descr="C:\Users\HP\Documents\IMG2021032921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IMG20210329213424.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l="9338" r="17168"/>
                    <a:stretch/>
                  </pic:blipFill>
                  <pic:spPr bwMode="auto">
                    <a:xfrm>
                      <a:off x="0" y="0"/>
                      <a:ext cx="2024261" cy="2754320"/>
                    </a:xfrm>
                    <a:prstGeom prst="rect">
                      <a:avLst/>
                    </a:prstGeom>
                    <a:noFill/>
                    <a:ln>
                      <a:noFill/>
                    </a:ln>
                    <a:extLst>
                      <a:ext uri="{53640926-AAD7-44D8-BBD7-CCE9431645EC}">
                        <a14:shadowObscured xmlns:a14="http://schemas.microsoft.com/office/drawing/2010/main"/>
                      </a:ext>
                    </a:extLst>
                  </pic:spPr>
                </pic:pic>
              </a:graphicData>
            </a:graphic>
          </wp:inline>
        </w:drawing>
      </w:r>
    </w:p>
    <w:p w:rsidR="002423A9" w:rsidRDefault="002423A9" w:rsidP="002423A9">
      <w:pPr>
        <w:contextualSpacing/>
        <w:jc w:val="center"/>
        <w:rPr>
          <w:rFonts w:ascii="Calibri" w:hAnsi="Calibri" w:cs="Arial"/>
          <w:sz w:val="20"/>
        </w:rPr>
      </w:pPr>
      <w:r>
        <w:rPr>
          <w:rFonts w:ascii="Calibri" w:hAnsi="Calibri" w:cs="Arial"/>
          <w:sz w:val="20"/>
        </w:rPr>
        <w:t>Gambar 7. Busana pesta dengan teknik lekapan</w:t>
      </w:r>
    </w:p>
    <w:p w:rsidR="002423A9" w:rsidRDefault="002423A9" w:rsidP="002423A9">
      <w:pPr>
        <w:contextualSpacing/>
        <w:jc w:val="center"/>
        <w:rPr>
          <w:rFonts w:ascii="Calibri" w:hAnsi="Calibri" w:cs="Arial"/>
          <w:sz w:val="20"/>
        </w:rPr>
      </w:pPr>
      <w:r>
        <w:rPr>
          <w:rFonts w:ascii="Calibri" w:hAnsi="Calibri" w:cs="Arial"/>
          <w:sz w:val="20"/>
        </w:rPr>
        <w:t>(tampak belakang)</w:t>
      </w:r>
    </w:p>
    <w:p w:rsidR="002423A9" w:rsidRDefault="002423A9" w:rsidP="002423A9">
      <w:pPr>
        <w:contextualSpacing/>
        <w:jc w:val="center"/>
        <w:rPr>
          <w:rFonts w:ascii="Calibri" w:hAnsi="Calibri" w:cs="Arial"/>
          <w:sz w:val="20"/>
        </w:rPr>
      </w:pPr>
      <w:r>
        <w:rPr>
          <w:rFonts w:ascii="Calibri" w:hAnsi="Calibri" w:cs="Arial"/>
          <w:sz w:val="20"/>
        </w:rPr>
        <w:t>[Sumber: Dokumentasi pribadi, 2021</w:t>
      </w:r>
    </w:p>
    <w:p w:rsidR="00D42B58" w:rsidRDefault="00D42B58" w:rsidP="002423A9">
      <w:pPr>
        <w:contextualSpacing/>
        <w:rPr>
          <w:rFonts w:ascii="Calibri" w:hAnsi="Calibri" w:cs="Arial"/>
          <w:sz w:val="20"/>
        </w:rPr>
      </w:pPr>
    </w:p>
    <w:p w:rsidR="00596FC0" w:rsidRDefault="000822BA" w:rsidP="00AC2BDE">
      <w:pPr>
        <w:contextualSpacing/>
        <w:jc w:val="both"/>
        <w:rPr>
          <w:rFonts w:ascii="Calibri" w:hAnsi="Calibri" w:cs="Arial"/>
          <w:b/>
          <w:sz w:val="20"/>
        </w:rPr>
      </w:pPr>
      <w:r>
        <w:rPr>
          <w:rFonts w:ascii="Calibri" w:hAnsi="Calibri" w:cs="Arial"/>
          <w:b/>
          <w:sz w:val="20"/>
        </w:rPr>
        <w:t>6. Pengaplikasian pada Busana</w:t>
      </w:r>
    </w:p>
    <w:p w:rsidR="00D42B58" w:rsidRDefault="00D42B58" w:rsidP="00AC2BDE">
      <w:pPr>
        <w:contextualSpacing/>
        <w:jc w:val="both"/>
        <w:rPr>
          <w:rFonts w:ascii="Calibri" w:hAnsi="Calibri" w:cs="Arial"/>
          <w:b/>
          <w:sz w:val="20"/>
        </w:rPr>
      </w:pPr>
    </w:p>
    <w:p w:rsidR="000822BA" w:rsidRDefault="009522AA" w:rsidP="00AC2BDE">
      <w:pPr>
        <w:contextualSpacing/>
        <w:jc w:val="both"/>
        <w:rPr>
          <w:rFonts w:ascii="Calibri" w:hAnsi="Calibri" w:cs="Arial"/>
          <w:sz w:val="20"/>
        </w:rPr>
      </w:pPr>
      <w:r>
        <w:rPr>
          <w:rFonts w:ascii="Calibri" w:hAnsi="Calibri" w:cs="Arial"/>
          <w:sz w:val="20"/>
        </w:rPr>
        <w:t xml:space="preserve">Proses pengaplikasian lekapan </w:t>
      </w:r>
      <w:r w:rsidR="000822BA" w:rsidRPr="000822BA">
        <w:rPr>
          <w:rFonts w:ascii="Calibri" w:hAnsi="Calibri" w:cs="Arial"/>
          <w:sz w:val="20"/>
        </w:rPr>
        <w:t>pada busana</w:t>
      </w:r>
      <w:r w:rsidR="00F62DB1">
        <w:rPr>
          <w:rFonts w:ascii="Calibri" w:hAnsi="Calibri" w:cs="Arial"/>
          <w:sz w:val="20"/>
        </w:rPr>
        <w:t>, ada yang</w:t>
      </w:r>
      <w:r w:rsidR="000822BA" w:rsidRPr="000822BA">
        <w:rPr>
          <w:rFonts w:ascii="Calibri" w:hAnsi="Calibri" w:cs="Arial"/>
          <w:sz w:val="20"/>
        </w:rPr>
        <w:t xml:space="preserve"> dilakukan </w:t>
      </w:r>
      <w:r>
        <w:rPr>
          <w:rFonts w:ascii="Calibri" w:hAnsi="Calibri" w:cs="Arial"/>
          <w:sz w:val="20"/>
        </w:rPr>
        <w:t xml:space="preserve">sebelum dan </w:t>
      </w:r>
      <w:r w:rsidR="00F62DB1">
        <w:rPr>
          <w:rFonts w:ascii="Calibri" w:hAnsi="Calibri" w:cs="Arial"/>
          <w:sz w:val="20"/>
        </w:rPr>
        <w:t xml:space="preserve">setelah busana sudah </w:t>
      </w:r>
      <w:r w:rsidR="000822BA" w:rsidRPr="000822BA">
        <w:rPr>
          <w:rFonts w:ascii="Calibri" w:hAnsi="Calibri" w:cs="Arial"/>
          <w:sz w:val="20"/>
        </w:rPr>
        <w:t xml:space="preserve">jadi. </w:t>
      </w:r>
      <w:r>
        <w:rPr>
          <w:rFonts w:ascii="Calibri" w:hAnsi="Calibri" w:cs="Arial"/>
          <w:sz w:val="20"/>
        </w:rPr>
        <w:t>Pada proses pengaplikasian lekapan</w:t>
      </w:r>
      <w:r w:rsidR="000822BA" w:rsidRPr="000822BA">
        <w:rPr>
          <w:rFonts w:ascii="Calibri" w:hAnsi="Calibri" w:cs="Arial"/>
          <w:sz w:val="20"/>
        </w:rPr>
        <w:t>, perlu diperhatikan</w:t>
      </w:r>
      <w:r>
        <w:rPr>
          <w:rFonts w:ascii="Calibri" w:hAnsi="Calibri" w:cs="Arial"/>
          <w:sz w:val="20"/>
        </w:rPr>
        <w:t xml:space="preserve"> ukuran bidang yang akan dilekapkan</w:t>
      </w:r>
      <w:r w:rsidR="000822BA" w:rsidRPr="000822BA">
        <w:rPr>
          <w:rFonts w:ascii="Calibri" w:hAnsi="Calibri" w:cs="Arial"/>
          <w:sz w:val="20"/>
        </w:rPr>
        <w:t xml:space="preserve"> dengan kisaran besar </w:t>
      </w:r>
      <w:r>
        <w:rPr>
          <w:rFonts w:ascii="Calibri" w:hAnsi="Calibri" w:cs="Arial"/>
          <w:sz w:val="20"/>
        </w:rPr>
        <w:t xml:space="preserve">bahan dan </w:t>
      </w:r>
      <w:r w:rsidR="000822BA" w:rsidRPr="000822BA">
        <w:rPr>
          <w:rFonts w:ascii="Calibri" w:hAnsi="Calibri" w:cs="Arial"/>
          <w:sz w:val="20"/>
        </w:rPr>
        <w:t>motif.</w:t>
      </w:r>
    </w:p>
    <w:p w:rsidR="000822BA" w:rsidRDefault="000822BA" w:rsidP="00AC2BDE">
      <w:pPr>
        <w:contextualSpacing/>
        <w:jc w:val="both"/>
        <w:rPr>
          <w:rFonts w:ascii="Calibri" w:hAnsi="Calibri" w:cs="Arial"/>
          <w:sz w:val="20"/>
        </w:rPr>
      </w:pPr>
      <w:r w:rsidRPr="000822BA">
        <w:rPr>
          <w:rFonts w:ascii="Calibri" w:hAnsi="Calibri" w:cs="Arial"/>
          <w:sz w:val="20"/>
        </w:rPr>
        <w:t xml:space="preserve">Pengaplikasian </w:t>
      </w:r>
      <w:r w:rsidR="009522AA">
        <w:rPr>
          <w:rFonts w:ascii="Calibri" w:hAnsi="Calibri" w:cs="Arial"/>
          <w:sz w:val="20"/>
        </w:rPr>
        <w:t xml:space="preserve">lekapan </w:t>
      </w:r>
      <w:r w:rsidRPr="000822BA">
        <w:rPr>
          <w:rFonts w:ascii="Calibri" w:hAnsi="Calibri" w:cs="Arial"/>
          <w:sz w:val="20"/>
        </w:rPr>
        <w:t xml:space="preserve">pada </w:t>
      </w:r>
      <w:r w:rsidR="009522AA">
        <w:rPr>
          <w:rFonts w:ascii="Calibri" w:hAnsi="Calibri" w:cs="Arial"/>
          <w:sz w:val="20"/>
        </w:rPr>
        <w:t>busana dilakukan dengan langkah-</w:t>
      </w:r>
      <w:r w:rsidRPr="000822BA">
        <w:rPr>
          <w:rFonts w:ascii="Calibri" w:hAnsi="Calibri" w:cs="Arial"/>
          <w:sz w:val="20"/>
        </w:rPr>
        <w:t xml:space="preserve">langkah sebagai berikut: </w:t>
      </w:r>
    </w:p>
    <w:p w:rsidR="000822BA" w:rsidRDefault="009522AA" w:rsidP="00AC2BDE">
      <w:pPr>
        <w:contextualSpacing/>
        <w:jc w:val="both"/>
        <w:rPr>
          <w:rFonts w:ascii="Calibri" w:hAnsi="Calibri" w:cs="Arial"/>
          <w:sz w:val="20"/>
        </w:rPr>
      </w:pPr>
      <w:r>
        <w:rPr>
          <w:rFonts w:ascii="Calibri" w:hAnsi="Calibri" w:cs="Arial"/>
          <w:sz w:val="20"/>
        </w:rPr>
        <w:t>1. Menyiapkan alat (jarum</w:t>
      </w:r>
      <w:r w:rsidR="00F62DB1">
        <w:rPr>
          <w:rFonts w:ascii="Calibri" w:hAnsi="Calibri" w:cs="Arial"/>
          <w:sz w:val="20"/>
        </w:rPr>
        <w:t xml:space="preserve">, gunting, jarum pentul, benang, pendedel, pensil, kapur jahit, dan mesin jahit) dan bahan (kain ulos, benang sulam, mutiara, hiasan bunga anggrek, </w:t>
      </w:r>
      <w:r w:rsidR="000822BA" w:rsidRPr="000822BA">
        <w:rPr>
          <w:rFonts w:ascii="Calibri" w:hAnsi="Calibri" w:cs="Arial"/>
          <w:sz w:val="20"/>
        </w:rPr>
        <w:t>dan busana</w:t>
      </w:r>
      <w:r w:rsidR="00F62DB1">
        <w:rPr>
          <w:rFonts w:ascii="Calibri" w:hAnsi="Calibri" w:cs="Arial"/>
          <w:sz w:val="20"/>
        </w:rPr>
        <w:t xml:space="preserve"> pesta</w:t>
      </w:r>
      <w:r w:rsidR="004A6C57">
        <w:rPr>
          <w:rFonts w:ascii="Calibri" w:hAnsi="Calibri" w:cs="Arial"/>
          <w:sz w:val="20"/>
        </w:rPr>
        <w:t>)</w:t>
      </w:r>
      <w:r w:rsidR="00F62DB1">
        <w:rPr>
          <w:rFonts w:ascii="Calibri" w:hAnsi="Calibri" w:cs="Arial"/>
          <w:sz w:val="20"/>
        </w:rPr>
        <w:t>;</w:t>
      </w:r>
      <w:r w:rsidR="000822BA" w:rsidRPr="000822BA">
        <w:rPr>
          <w:rFonts w:ascii="Calibri" w:hAnsi="Calibri" w:cs="Arial"/>
          <w:sz w:val="20"/>
        </w:rPr>
        <w:t xml:space="preserve"> </w:t>
      </w:r>
    </w:p>
    <w:p w:rsidR="000822BA" w:rsidRDefault="000822BA" w:rsidP="00AC2BDE">
      <w:pPr>
        <w:contextualSpacing/>
        <w:jc w:val="both"/>
        <w:rPr>
          <w:rFonts w:ascii="Calibri" w:hAnsi="Calibri" w:cs="Arial"/>
          <w:sz w:val="20"/>
        </w:rPr>
      </w:pPr>
      <w:r w:rsidRPr="000822BA">
        <w:rPr>
          <w:rFonts w:ascii="Calibri" w:hAnsi="Calibri" w:cs="Arial"/>
          <w:sz w:val="20"/>
        </w:rPr>
        <w:t xml:space="preserve">2. Buat pola motif </w:t>
      </w:r>
      <w:r w:rsidR="00F62DB1">
        <w:rPr>
          <w:rFonts w:ascii="Calibri" w:hAnsi="Calibri" w:cs="Arial"/>
          <w:sz w:val="20"/>
        </w:rPr>
        <w:t xml:space="preserve">lekapan </w:t>
      </w:r>
      <w:r w:rsidRPr="000822BA">
        <w:rPr>
          <w:rFonts w:ascii="Calibri" w:hAnsi="Calibri" w:cs="Arial"/>
          <w:sz w:val="20"/>
        </w:rPr>
        <w:t>terlebih dahulu dengan menggu</w:t>
      </w:r>
      <w:r w:rsidR="00F62DB1">
        <w:rPr>
          <w:rFonts w:ascii="Calibri" w:hAnsi="Calibri" w:cs="Arial"/>
          <w:sz w:val="20"/>
        </w:rPr>
        <w:t>nakan pensil atau kapur jahit pada bagian busana sesuai desain</w:t>
      </w:r>
      <w:r w:rsidR="004A6C57">
        <w:rPr>
          <w:rFonts w:ascii="Calibri" w:hAnsi="Calibri" w:cs="Arial"/>
          <w:sz w:val="20"/>
        </w:rPr>
        <w:t>;</w:t>
      </w:r>
    </w:p>
    <w:p w:rsidR="000822BA" w:rsidRDefault="00F62DB1" w:rsidP="00AC2BDE">
      <w:pPr>
        <w:contextualSpacing/>
        <w:jc w:val="both"/>
        <w:rPr>
          <w:rFonts w:ascii="Calibri" w:hAnsi="Calibri" w:cs="Arial"/>
          <w:sz w:val="20"/>
        </w:rPr>
      </w:pPr>
      <w:r>
        <w:rPr>
          <w:rFonts w:ascii="Calibri" w:hAnsi="Calibri" w:cs="Arial"/>
          <w:sz w:val="20"/>
        </w:rPr>
        <w:t xml:space="preserve">3. </w:t>
      </w:r>
      <w:r w:rsidR="004A6C57">
        <w:rPr>
          <w:rFonts w:ascii="Calibri" w:hAnsi="Calibri" w:cs="Arial"/>
          <w:sz w:val="20"/>
        </w:rPr>
        <w:t>G</w:t>
      </w:r>
      <w:r>
        <w:rPr>
          <w:rFonts w:ascii="Calibri" w:hAnsi="Calibri" w:cs="Arial"/>
          <w:sz w:val="20"/>
        </w:rPr>
        <w:t xml:space="preserve">unting bahan lekapan sesuai </w:t>
      </w:r>
      <w:r w:rsidR="004A6C57">
        <w:rPr>
          <w:rFonts w:ascii="Calibri" w:hAnsi="Calibri" w:cs="Arial"/>
          <w:sz w:val="20"/>
        </w:rPr>
        <w:t xml:space="preserve">bentuk </w:t>
      </w:r>
      <w:r>
        <w:rPr>
          <w:rFonts w:ascii="Calibri" w:hAnsi="Calibri" w:cs="Arial"/>
          <w:sz w:val="20"/>
        </w:rPr>
        <w:t>desain motif</w:t>
      </w:r>
      <w:r w:rsidR="004A6C57">
        <w:rPr>
          <w:rFonts w:ascii="Calibri" w:hAnsi="Calibri" w:cs="Arial"/>
          <w:sz w:val="20"/>
        </w:rPr>
        <w:t>nya;</w:t>
      </w:r>
    </w:p>
    <w:p w:rsidR="004A6C57" w:rsidRDefault="004A6C57" w:rsidP="00AC2BDE">
      <w:pPr>
        <w:contextualSpacing/>
        <w:jc w:val="both"/>
        <w:rPr>
          <w:rFonts w:ascii="Calibri" w:hAnsi="Calibri" w:cs="Arial"/>
          <w:sz w:val="20"/>
        </w:rPr>
      </w:pPr>
      <w:r>
        <w:rPr>
          <w:rFonts w:ascii="Calibri" w:hAnsi="Calibri" w:cs="Arial"/>
          <w:sz w:val="20"/>
        </w:rPr>
        <w:t>4. Mulai melekapkan/menempelkan bahan ke permukaan busana, lalu jahit sesuai tekniknya;</w:t>
      </w:r>
    </w:p>
    <w:p w:rsidR="004A6C57" w:rsidRDefault="004A6C57" w:rsidP="00AC2BDE">
      <w:pPr>
        <w:contextualSpacing/>
        <w:jc w:val="both"/>
        <w:rPr>
          <w:rFonts w:ascii="Calibri" w:hAnsi="Calibri" w:cs="Arial"/>
          <w:sz w:val="20"/>
        </w:rPr>
      </w:pPr>
      <w:r>
        <w:rPr>
          <w:rFonts w:ascii="Calibri" w:hAnsi="Calibri" w:cs="Arial"/>
          <w:sz w:val="20"/>
        </w:rPr>
        <w:t>5. Perbaiki bagian yang belum rapi, dan pastikan lekapan sudah kuat.</w:t>
      </w:r>
    </w:p>
    <w:p w:rsidR="004A6C57" w:rsidRDefault="004A6C57" w:rsidP="00AC2BDE">
      <w:pPr>
        <w:contextualSpacing/>
        <w:jc w:val="both"/>
        <w:rPr>
          <w:rFonts w:ascii="Calibri" w:hAnsi="Calibri" w:cs="Arial"/>
          <w:sz w:val="20"/>
        </w:rPr>
      </w:pPr>
    </w:p>
    <w:p w:rsidR="001B29A4" w:rsidRDefault="001B29A4" w:rsidP="001B29A4">
      <w:pPr>
        <w:contextualSpacing/>
        <w:jc w:val="center"/>
        <w:rPr>
          <w:rFonts w:ascii="Calibri" w:hAnsi="Calibri" w:cs="Arial"/>
          <w:sz w:val="20"/>
        </w:rPr>
      </w:pPr>
      <w:r>
        <w:rPr>
          <w:noProof/>
        </w:rPr>
        <w:drawing>
          <wp:inline distT="0" distB="0" distL="0" distR="0" wp14:anchorId="34329FCE" wp14:editId="152983C5">
            <wp:extent cx="1405543" cy="1928130"/>
            <wp:effectExtent l="5398" t="0" r="0" b="0"/>
            <wp:docPr id="14" name="Picture 14" descr="C:\Users\HP\Documents\20210329_2152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20210329_215257_001.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2564" t="26027" r="71169" b="37940"/>
                    <a:stretch/>
                  </pic:blipFill>
                  <pic:spPr bwMode="auto">
                    <a:xfrm rot="5400000">
                      <a:off x="0" y="0"/>
                      <a:ext cx="1402133" cy="1923452"/>
                    </a:xfrm>
                    <a:prstGeom prst="rect">
                      <a:avLst/>
                    </a:prstGeom>
                    <a:noFill/>
                    <a:ln>
                      <a:noFill/>
                    </a:ln>
                    <a:extLst>
                      <a:ext uri="{53640926-AAD7-44D8-BBD7-CCE9431645EC}">
                        <a14:shadowObscured xmlns:a14="http://schemas.microsoft.com/office/drawing/2010/main"/>
                      </a:ext>
                    </a:extLst>
                  </pic:spPr>
                </pic:pic>
              </a:graphicData>
            </a:graphic>
          </wp:inline>
        </w:drawing>
      </w:r>
    </w:p>
    <w:p w:rsidR="002423A9" w:rsidRDefault="002423A9" w:rsidP="002423A9">
      <w:pPr>
        <w:contextualSpacing/>
        <w:jc w:val="center"/>
        <w:rPr>
          <w:rFonts w:ascii="Calibri" w:hAnsi="Calibri" w:cs="Arial"/>
          <w:sz w:val="20"/>
        </w:rPr>
      </w:pPr>
      <w:r>
        <w:rPr>
          <w:rFonts w:ascii="Calibri" w:hAnsi="Calibri" w:cs="Arial"/>
          <w:sz w:val="20"/>
        </w:rPr>
        <w:t xml:space="preserve">Gambar </w:t>
      </w:r>
      <w:r w:rsidR="002F39E5">
        <w:rPr>
          <w:rFonts w:ascii="Calibri" w:hAnsi="Calibri" w:cs="Arial"/>
          <w:sz w:val="20"/>
        </w:rPr>
        <w:t>8</w:t>
      </w:r>
      <w:r>
        <w:rPr>
          <w:rFonts w:ascii="Calibri" w:hAnsi="Calibri" w:cs="Arial"/>
          <w:sz w:val="20"/>
        </w:rPr>
        <w:t xml:space="preserve">. </w:t>
      </w:r>
      <w:r w:rsidR="002F39E5">
        <w:rPr>
          <w:rFonts w:ascii="Calibri" w:hAnsi="Calibri" w:cs="Arial"/>
          <w:sz w:val="20"/>
        </w:rPr>
        <w:t xml:space="preserve">Detail </w:t>
      </w:r>
      <w:r>
        <w:rPr>
          <w:rFonts w:ascii="Calibri" w:hAnsi="Calibri" w:cs="Arial"/>
          <w:sz w:val="20"/>
        </w:rPr>
        <w:t>teknik lekapan</w:t>
      </w:r>
    </w:p>
    <w:p w:rsidR="002423A9" w:rsidRDefault="002423A9" w:rsidP="002423A9">
      <w:pPr>
        <w:contextualSpacing/>
        <w:jc w:val="center"/>
        <w:rPr>
          <w:rFonts w:ascii="Calibri" w:hAnsi="Calibri" w:cs="Arial"/>
          <w:sz w:val="20"/>
        </w:rPr>
      </w:pPr>
      <w:r>
        <w:rPr>
          <w:rFonts w:ascii="Calibri" w:hAnsi="Calibri" w:cs="Arial"/>
          <w:sz w:val="20"/>
        </w:rPr>
        <w:t>[Sumber: Dokumentasi pribadi, 2021</w:t>
      </w:r>
      <w:r w:rsidR="002F39E5">
        <w:rPr>
          <w:rFonts w:ascii="Calibri" w:hAnsi="Calibri" w:cs="Arial"/>
          <w:sz w:val="20"/>
        </w:rPr>
        <w:t>]</w:t>
      </w:r>
    </w:p>
    <w:p w:rsidR="002F39E5" w:rsidRDefault="002F39E5" w:rsidP="002423A9">
      <w:pPr>
        <w:contextualSpacing/>
        <w:jc w:val="center"/>
        <w:rPr>
          <w:rFonts w:ascii="Calibri" w:hAnsi="Calibri" w:cs="Arial"/>
          <w:sz w:val="20"/>
        </w:rPr>
      </w:pPr>
    </w:p>
    <w:p w:rsidR="001B29A4" w:rsidRDefault="001B29A4" w:rsidP="00AC2BDE">
      <w:pPr>
        <w:contextualSpacing/>
        <w:jc w:val="both"/>
        <w:rPr>
          <w:rFonts w:ascii="Calibri" w:hAnsi="Calibri" w:cs="Arial"/>
          <w:sz w:val="20"/>
        </w:rPr>
      </w:pPr>
    </w:p>
    <w:p w:rsidR="001B29A4" w:rsidRDefault="001B29A4" w:rsidP="001B29A4">
      <w:pPr>
        <w:contextualSpacing/>
        <w:jc w:val="center"/>
        <w:rPr>
          <w:rFonts w:ascii="Calibri" w:hAnsi="Calibri" w:cs="Arial"/>
          <w:sz w:val="20"/>
        </w:rPr>
      </w:pPr>
      <w:r>
        <w:rPr>
          <w:noProof/>
        </w:rPr>
        <w:drawing>
          <wp:inline distT="0" distB="0" distL="0" distR="0" wp14:anchorId="203F80AA" wp14:editId="3F37B95F">
            <wp:extent cx="2637155" cy="1357630"/>
            <wp:effectExtent l="0" t="7937" r="2857" b="2858"/>
            <wp:docPr id="16" name="Picture 16" descr="C:\Users\HP\Documents\20210329_2152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20210329_215257_001.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28654" t="24391" r="8365" b="43183"/>
                    <a:stretch/>
                  </pic:blipFill>
                  <pic:spPr bwMode="auto">
                    <a:xfrm rot="5400000">
                      <a:off x="0" y="0"/>
                      <a:ext cx="2637155" cy="1357630"/>
                    </a:xfrm>
                    <a:prstGeom prst="rect">
                      <a:avLst/>
                    </a:prstGeom>
                    <a:noFill/>
                    <a:ln>
                      <a:noFill/>
                    </a:ln>
                    <a:extLst>
                      <a:ext uri="{53640926-AAD7-44D8-BBD7-CCE9431645EC}">
                        <a14:shadowObscured xmlns:a14="http://schemas.microsoft.com/office/drawing/2010/main"/>
                      </a:ext>
                    </a:extLst>
                  </pic:spPr>
                </pic:pic>
              </a:graphicData>
            </a:graphic>
          </wp:inline>
        </w:drawing>
      </w:r>
    </w:p>
    <w:p w:rsidR="002F39E5" w:rsidRDefault="002F39E5" w:rsidP="002F39E5">
      <w:pPr>
        <w:contextualSpacing/>
        <w:jc w:val="center"/>
        <w:rPr>
          <w:rFonts w:ascii="Calibri" w:hAnsi="Calibri" w:cs="Arial"/>
          <w:sz w:val="20"/>
        </w:rPr>
      </w:pPr>
      <w:r>
        <w:rPr>
          <w:rFonts w:ascii="Calibri" w:hAnsi="Calibri" w:cs="Arial"/>
          <w:sz w:val="20"/>
        </w:rPr>
        <w:t xml:space="preserve">Gambar 6. Detail teknik lekapan </w:t>
      </w:r>
    </w:p>
    <w:p w:rsidR="002F39E5" w:rsidRDefault="002F39E5" w:rsidP="002F39E5">
      <w:pPr>
        <w:contextualSpacing/>
        <w:jc w:val="center"/>
        <w:rPr>
          <w:rFonts w:ascii="Calibri" w:hAnsi="Calibri" w:cs="Arial"/>
          <w:sz w:val="20"/>
        </w:rPr>
      </w:pPr>
      <w:r>
        <w:rPr>
          <w:rFonts w:ascii="Calibri" w:hAnsi="Calibri" w:cs="Arial"/>
          <w:sz w:val="20"/>
        </w:rPr>
        <w:t>[Sumber: Dokumentasi pribadi, 2021]</w:t>
      </w:r>
    </w:p>
    <w:p w:rsidR="004A6C57" w:rsidRDefault="004A6C57" w:rsidP="00AC2BDE">
      <w:pPr>
        <w:contextualSpacing/>
        <w:jc w:val="both"/>
        <w:rPr>
          <w:rFonts w:ascii="Calibri" w:hAnsi="Calibri" w:cs="Arial"/>
          <w:sz w:val="20"/>
        </w:rPr>
      </w:pPr>
    </w:p>
    <w:p w:rsidR="004A6C57" w:rsidRPr="004A6C57" w:rsidRDefault="004A6C57" w:rsidP="004A6C57">
      <w:pPr>
        <w:contextualSpacing/>
        <w:jc w:val="both"/>
        <w:rPr>
          <w:rFonts w:ascii="Calibri" w:hAnsi="Calibri" w:cs="Arial"/>
          <w:b/>
          <w:sz w:val="20"/>
        </w:rPr>
      </w:pPr>
      <w:r>
        <w:rPr>
          <w:rFonts w:ascii="Calibri" w:hAnsi="Calibri" w:cs="Arial"/>
          <w:b/>
          <w:sz w:val="20"/>
        </w:rPr>
        <w:t>7</w:t>
      </w:r>
      <w:r w:rsidRPr="004A6C57">
        <w:rPr>
          <w:rFonts w:ascii="Calibri" w:hAnsi="Calibri" w:cs="Arial"/>
          <w:b/>
          <w:sz w:val="20"/>
        </w:rPr>
        <w:t xml:space="preserve">. </w:t>
      </w:r>
      <w:r>
        <w:rPr>
          <w:rFonts w:ascii="Calibri" w:hAnsi="Calibri" w:cs="Arial"/>
          <w:b/>
          <w:sz w:val="20"/>
        </w:rPr>
        <w:t>Target Pasar</w:t>
      </w:r>
    </w:p>
    <w:p w:rsidR="004A6C57" w:rsidRDefault="004A6C57" w:rsidP="00AC2BDE">
      <w:pPr>
        <w:contextualSpacing/>
        <w:jc w:val="both"/>
        <w:rPr>
          <w:rFonts w:ascii="Calibri" w:hAnsi="Calibri" w:cs="Arial"/>
          <w:sz w:val="20"/>
        </w:rPr>
      </w:pPr>
    </w:p>
    <w:p w:rsidR="004A6C57" w:rsidRDefault="004A6C57" w:rsidP="00AC2BDE">
      <w:pPr>
        <w:contextualSpacing/>
        <w:jc w:val="both"/>
        <w:rPr>
          <w:rFonts w:ascii="Calibri" w:hAnsi="Calibri" w:cs="Arial"/>
          <w:sz w:val="20"/>
        </w:rPr>
      </w:pPr>
      <w:r w:rsidRPr="004A6C57">
        <w:rPr>
          <w:rFonts w:ascii="Calibri" w:hAnsi="Calibri" w:cs="Arial"/>
          <w:sz w:val="20"/>
        </w:rPr>
        <w:t>Apriliza berpendapat bahwa sasaran pasar yang dituju dalam suatu perancangan busana ada 3</w:t>
      </w:r>
      <w:r w:rsidR="00530D79">
        <w:rPr>
          <w:rFonts w:ascii="Calibri" w:hAnsi="Calibri" w:cs="Arial"/>
          <w:sz w:val="20"/>
        </w:rPr>
        <w:t xml:space="preserve"> bagian</w:t>
      </w:r>
      <w:r w:rsidRPr="004A6C57">
        <w:rPr>
          <w:rFonts w:ascii="Calibri" w:hAnsi="Calibri" w:cs="Arial"/>
          <w:sz w:val="20"/>
        </w:rPr>
        <w:t>, yakni</w:t>
      </w:r>
      <w:r w:rsidR="00530D79">
        <w:rPr>
          <w:rFonts w:ascii="Calibri" w:hAnsi="Calibri" w:cs="Arial"/>
          <w:sz w:val="20"/>
        </w:rPr>
        <w:t xml:space="preserve"> sebagai berikut</w:t>
      </w:r>
      <w:r w:rsidRPr="004A6C57">
        <w:rPr>
          <w:rFonts w:ascii="Calibri" w:hAnsi="Calibri" w:cs="Arial"/>
          <w:sz w:val="20"/>
        </w:rPr>
        <w:t xml:space="preserve">: </w:t>
      </w:r>
    </w:p>
    <w:p w:rsidR="004A6C57" w:rsidRDefault="008A1624" w:rsidP="00AC2BDE">
      <w:pPr>
        <w:contextualSpacing/>
        <w:jc w:val="both"/>
        <w:rPr>
          <w:rFonts w:ascii="Calibri" w:hAnsi="Calibri" w:cs="Arial"/>
          <w:sz w:val="20"/>
        </w:rPr>
      </w:pPr>
      <w:r>
        <w:rPr>
          <w:rFonts w:ascii="Calibri" w:hAnsi="Calibri" w:cs="Arial"/>
          <w:sz w:val="20"/>
        </w:rPr>
        <w:t>1. Segi Geografis. Ditinjau dari segi geografis, k</w:t>
      </w:r>
      <w:r w:rsidR="004A6C57" w:rsidRPr="004A6C57">
        <w:rPr>
          <w:rFonts w:ascii="Calibri" w:hAnsi="Calibri" w:cs="Arial"/>
          <w:sz w:val="20"/>
        </w:rPr>
        <w:t>onsumen yang dituju adalah</w:t>
      </w:r>
      <w:r>
        <w:rPr>
          <w:rFonts w:ascii="Calibri" w:hAnsi="Calibri" w:cs="Arial"/>
          <w:sz w:val="20"/>
        </w:rPr>
        <w:t xml:space="preserve"> masyarakat yang berada di kota. </w:t>
      </w:r>
      <w:r w:rsidR="004A6C57" w:rsidRPr="004A6C57">
        <w:rPr>
          <w:rFonts w:ascii="Calibri" w:hAnsi="Calibri" w:cs="Arial"/>
          <w:sz w:val="20"/>
        </w:rPr>
        <w:t>Gaya hid</w:t>
      </w:r>
      <w:r>
        <w:rPr>
          <w:rFonts w:ascii="Calibri" w:hAnsi="Calibri" w:cs="Arial"/>
          <w:sz w:val="20"/>
        </w:rPr>
        <w:t xml:space="preserve">up masyarakat di kota besar </w:t>
      </w:r>
      <w:r w:rsidR="004A6C57" w:rsidRPr="004A6C57">
        <w:rPr>
          <w:rFonts w:ascii="Calibri" w:hAnsi="Calibri" w:cs="Arial"/>
          <w:sz w:val="20"/>
        </w:rPr>
        <w:t>cukup tinggi</w:t>
      </w:r>
      <w:r>
        <w:rPr>
          <w:rFonts w:ascii="Calibri" w:hAnsi="Calibri" w:cs="Arial"/>
          <w:sz w:val="20"/>
        </w:rPr>
        <w:t>,</w:t>
      </w:r>
      <w:r w:rsidR="004A6C57" w:rsidRPr="004A6C57">
        <w:rPr>
          <w:rFonts w:ascii="Calibri" w:hAnsi="Calibri" w:cs="Arial"/>
          <w:sz w:val="20"/>
        </w:rPr>
        <w:t xml:space="preserve"> dan itu ditampilkan dalam cara masyarakat berpakaian, itu menjadi alasan mengapa masyarakat di kota besar sangat terbuka dengan keane</w:t>
      </w:r>
      <w:r w:rsidR="00F83192">
        <w:rPr>
          <w:rFonts w:ascii="Calibri" w:hAnsi="Calibri" w:cs="Arial"/>
          <w:sz w:val="20"/>
        </w:rPr>
        <w:t>ka</w:t>
      </w:r>
      <w:r>
        <w:rPr>
          <w:rFonts w:ascii="Calibri" w:hAnsi="Calibri" w:cs="Arial"/>
          <w:sz w:val="20"/>
        </w:rPr>
        <w:t>ragaman serta kreasi</w:t>
      </w:r>
      <w:r w:rsidR="004A6C57" w:rsidRPr="004A6C57">
        <w:rPr>
          <w:rFonts w:ascii="Calibri" w:hAnsi="Calibri" w:cs="Arial"/>
          <w:sz w:val="20"/>
        </w:rPr>
        <w:t xml:space="preserve"> para pencipta produk fashion. Masyaraka</w:t>
      </w:r>
      <w:r>
        <w:rPr>
          <w:rFonts w:ascii="Calibri" w:hAnsi="Calibri" w:cs="Arial"/>
          <w:sz w:val="20"/>
        </w:rPr>
        <w:t xml:space="preserve">t yang tinggal di kota besar </w:t>
      </w:r>
      <w:r w:rsidR="004A6C57" w:rsidRPr="004A6C57">
        <w:rPr>
          <w:rFonts w:ascii="Calibri" w:hAnsi="Calibri" w:cs="Arial"/>
          <w:sz w:val="20"/>
        </w:rPr>
        <w:t xml:space="preserve">kemungkinan besar memiliki sifat konsumtif yang tinggi. </w:t>
      </w:r>
    </w:p>
    <w:p w:rsidR="004A6C57" w:rsidRDefault="008A1624" w:rsidP="00AC2BDE">
      <w:pPr>
        <w:contextualSpacing/>
        <w:jc w:val="both"/>
        <w:rPr>
          <w:rFonts w:ascii="Calibri" w:hAnsi="Calibri" w:cs="Arial"/>
          <w:sz w:val="20"/>
        </w:rPr>
      </w:pPr>
      <w:r>
        <w:rPr>
          <w:rFonts w:ascii="Calibri" w:hAnsi="Calibri" w:cs="Arial"/>
          <w:sz w:val="20"/>
        </w:rPr>
        <w:t>2. Segi Demografis. Ditinjau dari segi demografis, k</w:t>
      </w:r>
      <w:r w:rsidR="004A6C57" w:rsidRPr="004A6C57">
        <w:rPr>
          <w:rFonts w:ascii="Calibri" w:hAnsi="Calibri" w:cs="Arial"/>
          <w:sz w:val="20"/>
        </w:rPr>
        <w:t>onsumen yang dituju adalah wanita remaja hingga dewasa</w:t>
      </w:r>
      <w:r w:rsidR="00F83192">
        <w:rPr>
          <w:rFonts w:ascii="Calibri" w:hAnsi="Calibri" w:cs="Arial"/>
          <w:sz w:val="20"/>
        </w:rPr>
        <w:t xml:space="preserve"> usia 17-25 tahun</w:t>
      </w:r>
      <w:r w:rsidR="004A6C57" w:rsidRPr="004A6C57">
        <w:rPr>
          <w:rFonts w:ascii="Calibri" w:hAnsi="Calibri" w:cs="Arial"/>
          <w:sz w:val="20"/>
        </w:rPr>
        <w:t xml:space="preserve">. Usia remaja dan dewasa muda adalah masa dimana karakter segmentasi yang sedang mencari jati dirinya, mudah beradaptasi terutama dengan perkembangan </w:t>
      </w:r>
      <w:r w:rsidR="004A6C57" w:rsidRPr="00F83192">
        <w:rPr>
          <w:rFonts w:ascii="Calibri" w:hAnsi="Calibri" w:cs="Arial"/>
          <w:i/>
          <w:sz w:val="20"/>
        </w:rPr>
        <w:t>tren</w:t>
      </w:r>
      <w:r w:rsidR="00F83192" w:rsidRPr="00F83192">
        <w:rPr>
          <w:rFonts w:ascii="Calibri" w:hAnsi="Calibri" w:cs="Arial"/>
          <w:i/>
          <w:sz w:val="20"/>
        </w:rPr>
        <w:t>d</w:t>
      </w:r>
      <w:r w:rsidR="004A6C57" w:rsidRPr="004A6C57">
        <w:rPr>
          <w:rFonts w:ascii="Calibri" w:hAnsi="Calibri" w:cs="Arial"/>
          <w:sz w:val="20"/>
        </w:rPr>
        <w:t xml:space="preserve">. Diperuntukkan untuk masyarakat kalangan menengah ke atas. </w:t>
      </w:r>
    </w:p>
    <w:p w:rsidR="004A6C57" w:rsidRPr="004A6C57" w:rsidRDefault="008A1624" w:rsidP="004A6C57">
      <w:pPr>
        <w:jc w:val="both"/>
        <w:rPr>
          <w:rFonts w:ascii="Calibri" w:hAnsi="Calibri" w:cs="Arial"/>
          <w:sz w:val="20"/>
        </w:rPr>
      </w:pPr>
      <w:r>
        <w:rPr>
          <w:rFonts w:ascii="Calibri" w:hAnsi="Calibri" w:cs="Arial"/>
          <w:sz w:val="20"/>
        </w:rPr>
        <w:t xml:space="preserve">3. Segi Psikologis. Ditinjau dari segi psikologis, konsumen </w:t>
      </w:r>
      <w:r w:rsidR="004A6C57" w:rsidRPr="004A6C57">
        <w:rPr>
          <w:rFonts w:ascii="Calibri" w:hAnsi="Calibri" w:cs="Arial"/>
          <w:sz w:val="20"/>
        </w:rPr>
        <w:t xml:space="preserve">ditujukan pada orang-orang yang </w:t>
      </w:r>
      <w:r w:rsidR="00F83192">
        <w:rPr>
          <w:rFonts w:ascii="Calibri" w:hAnsi="Calibri" w:cs="Arial"/>
          <w:sz w:val="20"/>
        </w:rPr>
        <w:t>m</w:t>
      </w:r>
      <w:r w:rsidR="004A6C57" w:rsidRPr="004A6C57">
        <w:rPr>
          <w:rFonts w:ascii="Calibri" w:hAnsi="Calibri" w:cs="Arial"/>
          <w:sz w:val="20"/>
        </w:rPr>
        <w:t xml:space="preserve">emiliki </w:t>
      </w:r>
      <w:r w:rsidR="002F39E5">
        <w:rPr>
          <w:rFonts w:ascii="Calibri" w:hAnsi="Calibri" w:cs="Arial"/>
          <w:sz w:val="20"/>
        </w:rPr>
        <w:t xml:space="preserve">sifat berani dan memiliki </w:t>
      </w:r>
      <w:r w:rsidR="004A6C57" w:rsidRPr="004A6C57">
        <w:rPr>
          <w:rFonts w:ascii="Calibri" w:hAnsi="Calibri" w:cs="Arial"/>
          <w:sz w:val="20"/>
        </w:rPr>
        <w:t>ketertarikan terhadap fash</w:t>
      </w:r>
      <w:r w:rsidR="00F83192">
        <w:rPr>
          <w:rFonts w:ascii="Calibri" w:hAnsi="Calibri" w:cs="Arial"/>
          <w:sz w:val="20"/>
        </w:rPr>
        <w:t>ion, seni dan kekayaan budaya</w:t>
      </w:r>
      <w:r>
        <w:rPr>
          <w:rFonts w:ascii="Calibri" w:hAnsi="Calibri" w:cs="Arial"/>
          <w:sz w:val="20"/>
        </w:rPr>
        <w:t xml:space="preserve"> tradisinonal</w:t>
      </w:r>
      <w:r w:rsidR="00F83192">
        <w:rPr>
          <w:rFonts w:ascii="Calibri" w:hAnsi="Calibri" w:cs="Arial"/>
          <w:sz w:val="20"/>
        </w:rPr>
        <w:t xml:space="preserve"> Indonesia</w:t>
      </w:r>
      <w:r w:rsidR="004A6C57" w:rsidRPr="004A6C57">
        <w:rPr>
          <w:rFonts w:ascii="Calibri" w:hAnsi="Calibri" w:cs="Arial"/>
          <w:sz w:val="20"/>
        </w:rPr>
        <w:t xml:space="preserve"> secara bersamaan. </w:t>
      </w:r>
    </w:p>
    <w:p w:rsidR="004A6C57" w:rsidRPr="000822BA" w:rsidRDefault="004A6C57" w:rsidP="00AC2BDE">
      <w:pPr>
        <w:contextualSpacing/>
        <w:jc w:val="both"/>
        <w:rPr>
          <w:rFonts w:ascii="Calibri" w:hAnsi="Calibri" w:cs="Arial"/>
          <w:sz w:val="20"/>
        </w:rPr>
      </w:pPr>
    </w:p>
    <w:p w:rsidR="004A6C57" w:rsidRDefault="004A6C57" w:rsidP="004A6C57">
      <w:pPr>
        <w:contextualSpacing/>
        <w:jc w:val="both"/>
        <w:rPr>
          <w:rFonts w:ascii="Calibri" w:hAnsi="Calibri" w:cs="Arial"/>
          <w:b/>
          <w:sz w:val="20"/>
        </w:rPr>
      </w:pPr>
      <w:r>
        <w:rPr>
          <w:rFonts w:ascii="Calibri" w:hAnsi="Calibri" w:cs="Arial"/>
          <w:b/>
          <w:sz w:val="20"/>
        </w:rPr>
        <w:t>8</w:t>
      </w:r>
      <w:r w:rsidRPr="004A6C57">
        <w:rPr>
          <w:rFonts w:ascii="Calibri" w:hAnsi="Calibri" w:cs="Arial"/>
          <w:b/>
          <w:sz w:val="20"/>
        </w:rPr>
        <w:t>. P</w:t>
      </w:r>
      <w:r>
        <w:rPr>
          <w:rFonts w:ascii="Calibri" w:hAnsi="Calibri" w:cs="Arial"/>
          <w:b/>
          <w:sz w:val="20"/>
        </w:rPr>
        <w:t>emeliharaan</w:t>
      </w:r>
      <w:r w:rsidRPr="004A6C57">
        <w:rPr>
          <w:rFonts w:ascii="Calibri" w:hAnsi="Calibri" w:cs="Arial"/>
          <w:b/>
          <w:sz w:val="20"/>
        </w:rPr>
        <w:t xml:space="preserve"> Busana</w:t>
      </w:r>
    </w:p>
    <w:p w:rsidR="004A6C57" w:rsidRPr="004A6C57" w:rsidRDefault="004A6C57" w:rsidP="004A6C57">
      <w:pPr>
        <w:contextualSpacing/>
        <w:jc w:val="both"/>
        <w:rPr>
          <w:rFonts w:ascii="Calibri" w:hAnsi="Calibri" w:cs="Arial"/>
          <w:b/>
          <w:sz w:val="20"/>
        </w:rPr>
      </w:pPr>
    </w:p>
    <w:p w:rsidR="00555031" w:rsidRDefault="00555031" w:rsidP="004A6C57">
      <w:pPr>
        <w:contextualSpacing/>
        <w:jc w:val="both"/>
        <w:rPr>
          <w:rFonts w:ascii="Calibri" w:hAnsi="Calibri" w:cs="Arial"/>
          <w:sz w:val="20"/>
        </w:rPr>
      </w:pPr>
      <w:r>
        <w:rPr>
          <w:rFonts w:ascii="Calibri" w:hAnsi="Calibri" w:cs="Arial"/>
          <w:sz w:val="20"/>
        </w:rPr>
        <w:t xml:space="preserve">Menurut </w:t>
      </w:r>
      <w:r w:rsidRPr="008A1624">
        <w:rPr>
          <w:rFonts w:ascii="Calibri" w:hAnsi="Calibri" w:cs="Arial"/>
          <w:i/>
          <w:sz w:val="20"/>
        </w:rPr>
        <w:t>Her World Indonesia</w:t>
      </w:r>
      <w:r>
        <w:rPr>
          <w:rFonts w:ascii="Calibri" w:hAnsi="Calibri" w:cs="Arial"/>
          <w:sz w:val="20"/>
        </w:rPr>
        <w:t>, ada beberapa cara untuk merawat pakaian berbahan satin, yaitu sebagai berikut:</w:t>
      </w:r>
    </w:p>
    <w:p w:rsidR="00555031" w:rsidRDefault="00555031" w:rsidP="004A6C57">
      <w:pPr>
        <w:contextualSpacing/>
        <w:jc w:val="both"/>
        <w:rPr>
          <w:rFonts w:ascii="Calibri" w:hAnsi="Calibri" w:cs="Arial"/>
          <w:sz w:val="20"/>
        </w:rPr>
      </w:pPr>
      <w:r>
        <w:rPr>
          <w:rFonts w:ascii="Calibri" w:hAnsi="Calibri" w:cs="Arial"/>
          <w:sz w:val="20"/>
        </w:rPr>
        <w:t xml:space="preserve">1. Pemilihan detergen. Gunakan detergen cair yang khusus melembutkan pakaian. Sebelum </w:t>
      </w:r>
      <w:r>
        <w:rPr>
          <w:rFonts w:ascii="Calibri" w:hAnsi="Calibri" w:cs="Arial"/>
          <w:sz w:val="20"/>
        </w:rPr>
        <w:lastRenderedPageBreak/>
        <w:t>dicuci, pastikan untuk direndam selama 5 menit terlebih dahulu.</w:t>
      </w:r>
    </w:p>
    <w:p w:rsidR="00555031" w:rsidRDefault="00555031" w:rsidP="004A6C57">
      <w:pPr>
        <w:contextualSpacing/>
        <w:jc w:val="both"/>
        <w:rPr>
          <w:rFonts w:ascii="Calibri" w:hAnsi="Calibri" w:cs="Arial"/>
          <w:sz w:val="20"/>
        </w:rPr>
      </w:pPr>
      <w:r>
        <w:rPr>
          <w:rFonts w:ascii="Calibri" w:hAnsi="Calibri" w:cs="Arial"/>
          <w:sz w:val="20"/>
        </w:rPr>
        <w:t>2. Pisahkan dengan pakaian berbahan lain selain satin. Cuci dengan tangan. Hindari pemakaian mesin cuci.</w:t>
      </w:r>
    </w:p>
    <w:p w:rsidR="004A6C57" w:rsidRPr="004A6C57" w:rsidRDefault="00555031" w:rsidP="004A6C57">
      <w:pPr>
        <w:contextualSpacing/>
        <w:jc w:val="both"/>
        <w:rPr>
          <w:rFonts w:ascii="Calibri" w:hAnsi="Calibri" w:cs="Arial"/>
          <w:sz w:val="20"/>
        </w:rPr>
      </w:pPr>
      <w:r>
        <w:rPr>
          <w:rFonts w:ascii="Calibri" w:hAnsi="Calibri" w:cs="Arial"/>
          <w:sz w:val="20"/>
        </w:rPr>
        <w:t>3. Keringkan dengan diangin-anginkan di tempat yang teduh. Hindari menjemur di bawah matahari langsung. Pada saat penyetrikaan, gunakan suhu</w:t>
      </w:r>
      <w:r w:rsidR="009E160D">
        <w:rPr>
          <w:rFonts w:ascii="Calibri" w:hAnsi="Calibri" w:cs="Arial"/>
          <w:sz w:val="20"/>
        </w:rPr>
        <w:t xml:space="preserve"> sedang dan lapisi dengan kain tipis terlebih dahulu. Bisa juga menggunakan setrika uap. Simpan di lemari pakaian yang sejuk dan tidak lembap. (Sumber: Kandela Cikal, Her World Indonesia, 2021)</w:t>
      </w:r>
      <w:r w:rsidR="00D41CC4">
        <w:rPr>
          <w:rFonts w:ascii="Calibri" w:hAnsi="Calibri" w:cs="Arial"/>
          <w:sz w:val="20"/>
        </w:rPr>
        <w:t>.</w:t>
      </w:r>
    </w:p>
    <w:p w:rsidR="004A6C57" w:rsidRPr="004A6C57" w:rsidRDefault="004A6C57" w:rsidP="004A6C57">
      <w:pPr>
        <w:contextualSpacing/>
        <w:jc w:val="both"/>
        <w:rPr>
          <w:rFonts w:ascii="Calibri" w:hAnsi="Calibri" w:cs="Arial"/>
          <w:sz w:val="20"/>
        </w:rPr>
      </w:pPr>
      <w:r w:rsidRPr="004A6C57">
        <w:rPr>
          <w:rFonts w:ascii="Calibri" w:hAnsi="Calibri" w:cs="Arial"/>
          <w:sz w:val="20"/>
        </w:rPr>
        <w:t xml:space="preserve"> </w:t>
      </w:r>
    </w:p>
    <w:p w:rsidR="00BF6DF3" w:rsidRDefault="00BF6DF3" w:rsidP="00AC2BDE">
      <w:pPr>
        <w:contextualSpacing/>
        <w:jc w:val="both"/>
        <w:rPr>
          <w:rFonts w:ascii="Calibri" w:hAnsi="Calibri" w:cs="Arial"/>
          <w:sz w:val="20"/>
        </w:rPr>
      </w:pPr>
    </w:p>
    <w:p w:rsidR="00AC2BDE" w:rsidRDefault="00AC2BDE" w:rsidP="00AC2BDE"/>
    <w:p w:rsidR="00AC2BDE" w:rsidRPr="00693C38" w:rsidRDefault="00AC2BDE" w:rsidP="00AC2BDE">
      <w:pPr>
        <w:pStyle w:val="Heading1"/>
        <w:tabs>
          <w:tab w:val="left" w:pos="0"/>
        </w:tabs>
        <w:suppressAutoHyphens/>
        <w:jc w:val="both"/>
        <w:rPr>
          <w:rFonts w:ascii="Calibri" w:hAnsi="Calibri" w:cs="Calibri"/>
          <w:i w:val="0"/>
          <w:sz w:val="22"/>
        </w:rPr>
      </w:pPr>
      <w:r w:rsidRPr="00693C38">
        <w:rPr>
          <w:rFonts w:ascii="Calibri" w:hAnsi="Calibri" w:cs="Calibri"/>
          <w:i w:val="0"/>
          <w:sz w:val="22"/>
        </w:rPr>
        <w:t>KESIMPULAN</w:t>
      </w:r>
    </w:p>
    <w:p w:rsidR="00F77767" w:rsidRDefault="00F77767" w:rsidP="00D41CC4">
      <w:pPr>
        <w:contextualSpacing/>
        <w:jc w:val="both"/>
        <w:rPr>
          <w:rFonts w:ascii="Calibri" w:hAnsi="Calibri" w:cs="Arial"/>
          <w:sz w:val="20"/>
        </w:rPr>
      </w:pPr>
    </w:p>
    <w:p w:rsidR="00E803B5" w:rsidRPr="00E803B5" w:rsidRDefault="008A1624" w:rsidP="00E803B5">
      <w:pPr>
        <w:contextualSpacing/>
        <w:jc w:val="both"/>
        <w:rPr>
          <w:rFonts w:ascii="Calibri" w:hAnsi="Calibri" w:cs="Arial"/>
          <w:sz w:val="20"/>
        </w:rPr>
      </w:pPr>
      <w:r w:rsidRPr="008A1624">
        <w:rPr>
          <w:rFonts w:ascii="Calibri" w:hAnsi="Calibri" w:cs="Arial"/>
          <w:sz w:val="20"/>
        </w:rPr>
        <w:t>Produk busana yang dihasilkan dar</w:t>
      </w:r>
      <w:r>
        <w:rPr>
          <w:rFonts w:ascii="Calibri" w:hAnsi="Calibri" w:cs="Arial"/>
          <w:sz w:val="20"/>
        </w:rPr>
        <w:t xml:space="preserve">i penelitian ini </w:t>
      </w:r>
      <w:r w:rsidRPr="008A1624">
        <w:rPr>
          <w:rFonts w:ascii="Calibri" w:hAnsi="Calibri" w:cs="Arial"/>
          <w:sz w:val="20"/>
        </w:rPr>
        <w:t xml:space="preserve">berupa busana pesta yang sarat akan flora dan budaya Indonesia, dalam hal ini adalah potensi lokal dari daerah Sumatera Utara. Potensi lokal ditunjukan dari pengaplikasian karakter anggrek </w:t>
      </w:r>
      <w:r w:rsidRPr="008A1624">
        <w:rPr>
          <w:rFonts w:ascii="Calibri" w:hAnsi="Calibri" w:cs="Arial"/>
          <w:i/>
          <w:sz w:val="20"/>
        </w:rPr>
        <w:t>Cymbidium hartinahianum J.B Comber &amp; R.E. Nasution</w:t>
      </w:r>
      <w:r w:rsidRPr="008A1624">
        <w:rPr>
          <w:rFonts w:ascii="Calibri" w:hAnsi="Calibri" w:cs="Arial"/>
          <w:sz w:val="20"/>
        </w:rPr>
        <w:t xml:space="preserve"> sebagai corak pada busana. Selain itu peranca</w:t>
      </w:r>
      <w:r>
        <w:rPr>
          <w:rFonts w:ascii="Calibri" w:hAnsi="Calibri" w:cs="Arial"/>
          <w:sz w:val="20"/>
        </w:rPr>
        <w:t>ng juga mengaplikasikan lekapan</w:t>
      </w:r>
      <w:r w:rsidRPr="008A1624">
        <w:rPr>
          <w:rFonts w:ascii="Calibri" w:hAnsi="Calibri" w:cs="Arial"/>
          <w:sz w:val="20"/>
        </w:rPr>
        <w:t xml:space="preserve"> </w:t>
      </w:r>
      <w:r w:rsidR="00C400AD">
        <w:rPr>
          <w:rFonts w:ascii="Calibri" w:hAnsi="Calibri" w:cs="Arial"/>
          <w:sz w:val="20"/>
        </w:rPr>
        <w:t xml:space="preserve">kain membentuk atap rumah adat Bolon dan lekapan </w:t>
      </w:r>
      <w:r>
        <w:rPr>
          <w:rFonts w:ascii="Calibri" w:hAnsi="Calibri" w:cs="Arial"/>
          <w:sz w:val="20"/>
        </w:rPr>
        <w:t>benang yang</w:t>
      </w:r>
      <w:r w:rsidR="001B7DD7" w:rsidRPr="001B7DD7">
        <w:rPr>
          <w:rFonts w:ascii="Calibri" w:hAnsi="Calibri" w:cs="Arial"/>
          <w:sz w:val="20"/>
        </w:rPr>
        <w:t xml:space="preserve"> </w:t>
      </w:r>
      <w:r>
        <w:rPr>
          <w:rFonts w:ascii="Calibri" w:hAnsi="Calibri" w:cs="Arial"/>
          <w:sz w:val="20"/>
        </w:rPr>
        <w:t xml:space="preserve">di </w:t>
      </w:r>
      <w:r w:rsidR="001B7DD7" w:rsidRPr="001B7DD7">
        <w:rPr>
          <w:rFonts w:ascii="Calibri" w:hAnsi="Calibri" w:cs="Arial"/>
          <w:sz w:val="20"/>
        </w:rPr>
        <w:t xml:space="preserve">adaptasi </w:t>
      </w:r>
      <w:r w:rsidR="00C400AD">
        <w:rPr>
          <w:rFonts w:ascii="Calibri" w:hAnsi="Calibri" w:cs="Arial"/>
          <w:sz w:val="20"/>
        </w:rPr>
        <w:t xml:space="preserve">motif ipon-ipon </w:t>
      </w:r>
      <w:r>
        <w:rPr>
          <w:rFonts w:ascii="Calibri" w:hAnsi="Calibri" w:cs="Arial"/>
          <w:sz w:val="20"/>
        </w:rPr>
        <w:t>dari r</w:t>
      </w:r>
      <w:r w:rsidR="001B7DD7">
        <w:rPr>
          <w:rFonts w:ascii="Calibri" w:hAnsi="Calibri" w:cs="Arial"/>
          <w:sz w:val="20"/>
        </w:rPr>
        <w:t xml:space="preserve">umah </w:t>
      </w:r>
      <w:r>
        <w:rPr>
          <w:rFonts w:ascii="Calibri" w:hAnsi="Calibri" w:cs="Arial"/>
          <w:sz w:val="20"/>
        </w:rPr>
        <w:t xml:space="preserve">adat </w:t>
      </w:r>
      <w:r w:rsidR="00C400AD">
        <w:rPr>
          <w:rFonts w:ascii="Calibri" w:hAnsi="Calibri" w:cs="Arial"/>
          <w:sz w:val="20"/>
        </w:rPr>
        <w:t>Bolon. Lekapan</w:t>
      </w:r>
      <w:r w:rsidR="001B7DD7">
        <w:rPr>
          <w:rFonts w:ascii="Calibri" w:hAnsi="Calibri" w:cs="Arial"/>
          <w:sz w:val="20"/>
        </w:rPr>
        <w:t xml:space="preserve"> Bunga Anggrek Tien </w:t>
      </w:r>
      <w:r w:rsidR="001B7DD7" w:rsidRPr="001B7DD7">
        <w:rPr>
          <w:rFonts w:ascii="Calibri" w:hAnsi="Calibri" w:cs="Arial"/>
          <w:sz w:val="20"/>
        </w:rPr>
        <w:t>yang diaplik</w:t>
      </w:r>
      <w:r w:rsidR="001B7DD7">
        <w:rPr>
          <w:rFonts w:ascii="Calibri" w:hAnsi="Calibri" w:cs="Arial"/>
          <w:sz w:val="20"/>
        </w:rPr>
        <w:t>asikan pada busana pesta memerlukan ketekunan</w:t>
      </w:r>
      <w:r w:rsidR="001B7DD7" w:rsidRPr="001B7DD7">
        <w:rPr>
          <w:rFonts w:ascii="Calibri" w:hAnsi="Calibri" w:cs="Arial"/>
          <w:sz w:val="20"/>
        </w:rPr>
        <w:t xml:space="preserve"> dan ketelitian</w:t>
      </w:r>
      <w:r w:rsidR="001B7DD7">
        <w:rPr>
          <w:rFonts w:ascii="Calibri" w:hAnsi="Calibri" w:cs="Arial"/>
          <w:sz w:val="20"/>
        </w:rPr>
        <w:t xml:space="preserve"> dalam pembuatannya</w:t>
      </w:r>
      <w:r w:rsidR="001B7DD7" w:rsidRPr="001B7DD7">
        <w:rPr>
          <w:rFonts w:ascii="Calibri" w:hAnsi="Calibri" w:cs="Arial"/>
          <w:sz w:val="20"/>
        </w:rPr>
        <w:t>, dengan memperhatikan kesamaan unsur b</w:t>
      </w:r>
      <w:r w:rsidR="001B7DD7">
        <w:rPr>
          <w:rFonts w:ascii="Calibri" w:hAnsi="Calibri" w:cs="Arial"/>
          <w:sz w:val="20"/>
        </w:rPr>
        <w:t>entuk benda dan detail dari sumber ide</w:t>
      </w:r>
      <w:r w:rsidR="001B7DD7" w:rsidRPr="001B7DD7">
        <w:rPr>
          <w:rFonts w:ascii="Calibri" w:hAnsi="Calibri" w:cs="Arial"/>
          <w:sz w:val="20"/>
        </w:rPr>
        <w:t xml:space="preserve"> tersebut. Penempatan motif yang telah  dirancang</w:t>
      </w:r>
      <w:r w:rsidR="001B7DD7">
        <w:rPr>
          <w:rFonts w:ascii="Calibri" w:hAnsi="Calibri" w:cs="Arial"/>
          <w:sz w:val="20"/>
        </w:rPr>
        <w:t xml:space="preserve"> juga</w:t>
      </w:r>
      <w:r w:rsidR="001B7DD7" w:rsidRPr="001B7DD7">
        <w:rPr>
          <w:rFonts w:ascii="Calibri" w:hAnsi="Calibri" w:cs="Arial"/>
          <w:sz w:val="20"/>
        </w:rPr>
        <w:t xml:space="preserve"> perlu mempertimbangkan dengan bidang yang akan dit</w:t>
      </w:r>
      <w:r w:rsidR="001B7DD7">
        <w:rPr>
          <w:rFonts w:ascii="Calibri" w:hAnsi="Calibri" w:cs="Arial"/>
          <w:sz w:val="20"/>
        </w:rPr>
        <w:t xml:space="preserve">empatkan. </w:t>
      </w:r>
    </w:p>
    <w:p w:rsidR="00F77767" w:rsidRDefault="00F77767" w:rsidP="00D41CC4">
      <w:pPr>
        <w:contextualSpacing/>
        <w:jc w:val="both"/>
        <w:rPr>
          <w:rFonts w:ascii="Calibri" w:hAnsi="Calibri" w:cs="Arial"/>
          <w:sz w:val="20"/>
        </w:rPr>
      </w:pPr>
    </w:p>
    <w:p w:rsidR="00AC2BDE" w:rsidRDefault="006A2058" w:rsidP="002F39E5">
      <w:pPr>
        <w:contextualSpacing/>
        <w:jc w:val="both"/>
        <w:rPr>
          <w:rFonts w:ascii="Calibri" w:hAnsi="Calibri" w:cs="Arial"/>
          <w:sz w:val="20"/>
        </w:rPr>
      </w:pPr>
      <w:r w:rsidRPr="006A2058">
        <w:rPr>
          <w:rFonts w:ascii="Calibri" w:hAnsi="Calibri" w:cs="Arial"/>
          <w:sz w:val="20"/>
        </w:rPr>
        <w:t xml:space="preserve">Ketepatan dalam </w:t>
      </w:r>
      <w:r>
        <w:rPr>
          <w:rFonts w:ascii="Calibri" w:hAnsi="Calibri" w:cs="Arial"/>
          <w:sz w:val="20"/>
        </w:rPr>
        <w:t xml:space="preserve">pemilihan desain hiasan, </w:t>
      </w:r>
      <w:r w:rsidRPr="006A2058">
        <w:rPr>
          <w:rFonts w:ascii="Calibri" w:hAnsi="Calibri" w:cs="Arial"/>
          <w:sz w:val="20"/>
        </w:rPr>
        <w:t>penggunaan jenis</w:t>
      </w:r>
      <w:r>
        <w:rPr>
          <w:rFonts w:ascii="Calibri" w:hAnsi="Calibri" w:cs="Arial"/>
          <w:sz w:val="20"/>
        </w:rPr>
        <w:t xml:space="preserve"> </w:t>
      </w:r>
      <w:r w:rsidR="00C400AD">
        <w:rPr>
          <w:rFonts w:ascii="Calibri" w:hAnsi="Calibri" w:cs="Arial"/>
          <w:sz w:val="20"/>
        </w:rPr>
        <w:t xml:space="preserve">bahan untuk </w:t>
      </w:r>
      <w:r>
        <w:rPr>
          <w:rFonts w:ascii="Calibri" w:hAnsi="Calibri" w:cs="Arial"/>
          <w:sz w:val="20"/>
        </w:rPr>
        <w:t xml:space="preserve">lekapan, dan jenis kain, akan menghasilkan produk busana dengan teknik lekapan yang baik dan indah sesuai fungsinya. </w:t>
      </w:r>
      <w:r w:rsidRPr="006A2058">
        <w:rPr>
          <w:rFonts w:ascii="Calibri" w:hAnsi="Calibri" w:cs="Arial"/>
          <w:sz w:val="20"/>
        </w:rPr>
        <w:t>Untuk lekapan kain hindari pemilihan desain motif  hias yang membentuk sudut yang terlalu runcing, untuk memudahkan dalam pengerjaan.</w:t>
      </w:r>
      <w:r w:rsidR="003873F8">
        <w:rPr>
          <w:rFonts w:ascii="Calibri" w:hAnsi="Calibri" w:cs="Arial"/>
          <w:sz w:val="20"/>
        </w:rPr>
        <w:t xml:space="preserve"> Dalam pembuatan busana, dibutuhkan pula keberanian dalam menuangkan ide-ide baru, agar menghasilkan produk busana yang inovatif.</w:t>
      </w:r>
    </w:p>
    <w:p w:rsidR="002F39E5" w:rsidRDefault="002F39E5" w:rsidP="002F39E5">
      <w:pPr>
        <w:contextualSpacing/>
        <w:jc w:val="both"/>
        <w:rPr>
          <w:rFonts w:ascii="Calibri" w:hAnsi="Calibri" w:cs="Arial"/>
          <w:sz w:val="20"/>
        </w:rPr>
      </w:pPr>
    </w:p>
    <w:p w:rsidR="002F39E5" w:rsidRPr="002F39E5" w:rsidRDefault="002F39E5" w:rsidP="002F39E5">
      <w:pPr>
        <w:contextualSpacing/>
        <w:jc w:val="both"/>
        <w:rPr>
          <w:rFonts w:ascii="Calibri" w:hAnsi="Calibri" w:cs="Arial"/>
          <w:sz w:val="20"/>
        </w:rPr>
      </w:pPr>
    </w:p>
    <w:p w:rsidR="00AC2BDE" w:rsidRDefault="00AC2BDE" w:rsidP="00AC2BDE">
      <w:pPr>
        <w:pStyle w:val="Heading1"/>
        <w:tabs>
          <w:tab w:val="left" w:pos="0"/>
        </w:tabs>
        <w:suppressAutoHyphens/>
        <w:jc w:val="both"/>
        <w:rPr>
          <w:rFonts w:ascii="Calibri" w:hAnsi="Calibri" w:cs="Calibri"/>
          <w:i w:val="0"/>
          <w:sz w:val="22"/>
        </w:rPr>
      </w:pPr>
      <w:r w:rsidRPr="00693C38">
        <w:rPr>
          <w:rFonts w:ascii="Calibri" w:hAnsi="Calibri" w:cs="Calibri"/>
          <w:i w:val="0"/>
          <w:sz w:val="22"/>
        </w:rPr>
        <w:t>DAFTAR PUSTAKA</w:t>
      </w:r>
    </w:p>
    <w:p w:rsidR="00AC2BDE" w:rsidRPr="0091142D" w:rsidRDefault="00AC2BDE" w:rsidP="00AC2BDE">
      <w:pPr>
        <w:pStyle w:val="Heading1"/>
        <w:tabs>
          <w:tab w:val="left" w:pos="0"/>
        </w:tabs>
        <w:suppressAutoHyphens/>
        <w:jc w:val="both"/>
        <w:rPr>
          <w:rFonts w:ascii="Calibri" w:hAnsi="Calibri" w:cs="Calibri"/>
          <w:i w:val="0"/>
          <w:sz w:val="22"/>
        </w:rPr>
      </w:pPr>
      <w:r w:rsidRPr="003D0619">
        <w:rPr>
          <w:rFonts w:ascii="Calibri" w:hAnsi="Calibri" w:cs="Arial"/>
          <w:i w:val="0"/>
          <w:color w:val="A6A6A6"/>
          <w:sz w:val="16"/>
          <w:szCs w:val="16"/>
          <w:lang w:val="id-ID"/>
        </w:rPr>
        <w:t>(</w:t>
      </w:r>
      <w:r w:rsidRPr="003D0619">
        <w:rPr>
          <w:rFonts w:ascii="Calibri" w:hAnsi="Calibri" w:cs="Arial"/>
          <w:i w:val="0"/>
          <w:color w:val="A6A6A6"/>
          <w:sz w:val="16"/>
          <w:szCs w:val="16"/>
        </w:rPr>
        <w:t xml:space="preserve">tanpa ada nomor dan ditulis huruf </w:t>
      </w:r>
      <w:r w:rsidRPr="003D0619">
        <w:rPr>
          <w:rFonts w:ascii="Calibri" w:hAnsi="Calibri" w:cs="Arial"/>
          <w:color w:val="A6A6A6"/>
          <w:sz w:val="16"/>
          <w:szCs w:val="16"/>
        </w:rPr>
        <w:t>capital</w:t>
      </w:r>
      <w:r w:rsidRPr="003D0619">
        <w:rPr>
          <w:rFonts w:ascii="Calibri" w:hAnsi="Calibri" w:cs="Arial"/>
          <w:i w:val="0"/>
          <w:color w:val="A6A6A6"/>
          <w:sz w:val="16"/>
          <w:szCs w:val="16"/>
        </w:rPr>
        <w:t xml:space="preserve">, Calibri, 11, </w:t>
      </w:r>
      <w:r w:rsidRPr="003D0619">
        <w:rPr>
          <w:rFonts w:ascii="Calibri" w:hAnsi="Calibri" w:cs="Arial"/>
          <w:color w:val="A6A6A6"/>
          <w:sz w:val="16"/>
          <w:szCs w:val="16"/>
        </w:rPr>
        <w:t>bold</w:t>
      </w:r>
      <w:r w:rsidRPr="003D0619">
        <w:rPr>
          <w:rFonts w:ascii="Calibri" w:hAnsi="Calibri" w:cs="Arial"/>
          <w:i w:val="0"/>
          <w:color w:val="A6A6A6"/>
          <w:sz w:val="16"/>
          <w:szCs w:val="16"/>
          <w:lang w:val="id-ID"/>
        </w:rPr>
        <w:t>)</w:t>
      </w:r>
    </w:p>
    <w:p w:rsidR="00BC591F" w:rsidRDefault="00BC591F" w:rsidP="00BC591F">
      <w:pPr>
        <w:rPr>
          <w:lang w:val="sv-SE"/>
        </w:rPr>
      </w:pPr>
    </w:p>
    <w:p w:rsidR="002F39E5" w:rsidRPr="0088463D" w:rsidRDefault="002F39E5" w:rsidP="002F39E5">
      <w:pPr>
        <w:rPr>
          <w:rFonts w:asciiTheme="minorHAnsi" w:hAnsiTheme="minorHAnsi" w:cstheme="minorHAnsi"/>
          <w:sz w:val="20"/>
          <w:lang w:val="sv-SE"/>
        </w:rPr>
      </w:pPr>
      <w:r>
        <w:rPr>
          <w:rFonts w:asciiTheme="minorHAnsi" w:hAnsiTheme="minorHAnsi" w:cstheme="minorHAnsi"/>
          <w:sz w:val="20"/>
          <w:lang w:val="sv-SE"/>
        </w:rPr>
        <w:t>A.A. Nurhadi. ”</w:t>
      </w:r>
      <w:r w:rsidRPr="00361018">
        <w:rPr>
          <w:rFonts w:asciiTheme="minorHAnsi" w:hAnsiTheme="minorHAnsi" w:cstheme="minorHAnsi"/>
          <w:sz w:val="20"/>
          <w:lang w:val="sv-SE"/>
        </w:rPr>
        <w:t>Citra Bali Sebagai Inspirasi Desain Tekstil Berdasarkan Selera Pasar</w:t>
      </w:r>
      <w:r>
        <w:rPr>
          <w:rFonts w:asciiTheme="minorHAnsi" w:hAnsiTheme="minorHAnsi" w:cstheme="minorHAnsi"/>
          <w:sz w:val="20"/>
          <w:lang w:val="sv-SE"/>
        </w:rPr>
        <w:t xml:space="preserve">.” </w:t>
      </w:r>
      <w:r w:rsidRPr="00361018">
        <w:rPr>
          <w:rFonts w:asciiTheme="minorHAnsi" w:hAnsiTheme="minorHAnsi" w:cstheme="minorHAnsi"/>
          <w:i/>
          <w:sz w:val="20"/>
          <w:lang w:val="sv-SE"/>
        </w:rPr>
        <w:t xml:space="preserve">Jurnal Tingkat </w:t>
      </w:r>
      <w:r w:rsidRPr="00361018">
        <w:rPr>
          <w:rFonts w:asciiTheme="minorHAnsi" w:hAnsiTheme="minorHAnsi" w:cstheme="minorHAnsi"/>
          <w:i/>
          <w:sz w:val="20"/>
          <w:lang w:val="sv-SE"/>
        </w:rPr>
        <w:lastRenderedPageBreak/>
        <w:t>Sarjana bidang Senirupa dan Desain</w:t>
      </w:r>
      <w:r>
        <w:rPr>
          <w:rFonts w:asciiTheme="minorHAnsi" w:hAnsiTheme="minorHAnsi" w:cstheme="minorHAnsi"/>
          <w:i/>
          <w:sz w:val="20"/>
          <w:lang w:val="sv-SE"/>
        </w:rPr>
        <w:t xml:space="preserve">, </w:t>
      </w:r>
      <w:r w:rsidRPr="00361018">
        <w:rPr>
          <w:rFonts w:asciiTheme="minorHAnsi" w:hAnsiTheme="minorHAnsi" w:cstheme="minorHAnsi"/>
          <w:sz w:val="20"/>
          <w:lang w:val="sv-SE"/>
        </w:rPr>
        <w:t>No.1, pp 1-7, 2015</w:t>
      </w:r>
      <w:r>
        <w:rPr>
          <w:rFonts w:asciiTheme="minorHAnsi" w:hAnsiTheme="minorHAnsi" w:cstheme="minorHAnsi"/>
          <w:i/>
          <w:sz w:val="20"/>
          <w:lang w:val="sv-SE"/>
        </w:rPr>
        <w:t>.</w:t>
      </w:r>
    </w:p>
    <w:p w:rsidR="002F39E5" w:rsidRDefault="002F39E5" w:rsidP="00BC591F">
      <w:pPr>
        <w:rPr>
          <w:rFonts w:asciiTheme="minorHAnsi" w:hAnsiTheme="minorHAnsi" w:cstheme="minorHAnsi"/>
          <w:sz w:val="20"/>
          <w:lang w:val="sv-SE"/>
        </w:rPr>
      </w:pPr>
    </w:p>
    <w:p w:rsidR="002F39E5" w:rsidRDefault="002F39E5" w:rsidP="002F39E5">
      <w:pPr>
        <w:rPr>
          <w:rFonts w:asciiTheme="minorHAnsi" w:hAnsiTheme="minorHAnsi" w:cstheme="minorHAnsi"/>
          <w:sz w:val="20"/>
          <w:lang w:val="sv-SE"/>
        </w:rPr>
      </w:pPr>
      <w:r>
        <w:rPr>
          <w:rFonts w:asciiTheme="minorHAnsi" w:hAnsiTheme="minorHAnsi" w:cstheme="minorHAnsi"/>
          <w:sz w:val="20"/>
          <w:lang w:val="sv-SE"/>
        </w:rPr>
        <w:t xml:space="preserve">Artanti. </w:t>
      </w:r>
      <w:r w:rsidRPr="00955829">
        <w:rPr>
          <w:rFonts w:asciiTheme="minorHAnsi" w:hAnsiTheme="minorHAnsi" w:cstheme="minorHAnsi"/>
          <w:i/>
          <w:sz w:val="20"/>
          <w:lang w:val="sv-SE"/>
        </w:rPr>
        <w:t>Keanekaragaman Hayati Biologi  Kelas X</w:t>
      </w:r>
      <w:r>
        <w:rPr>
          <w:rFonts w:asciiTheme="minorHAnsi" w:hAnsiTheme="minorHAnsi" w:cstheme="minorHAnsi"/>
          <w:i/>
          <w:sz w:val="20"/>
          <w:lang w:val="sv-SE"/>
        </w:rPr>
        <w:t xml:space="preserve">. </w:t>
      </w:r>
      <w:r>
        <w:rPr>
          <w:rFonts w:asciiTheme="minorHAnsi" w:hAnsiTheme="minorHAnsi" w:cstheme="minorHAnsi"/>
          <w:sz w:val="20"/>
          <w:lang w:val="sv-SE"/>
        </w:rPr>
        <w:t xml:space="preserve">Cibinong: </w:t>
      </w:r>
      <w:r w:rsidRPr="00955829">
        <w:rPr>
          <w:rFonts w:asciiTheme="minorHAnsi" w:hAnsiTheme="minorHAnsi" w:cstheme="minorHAnsi"/>
          <w:sz w:val="20"/>
          <w:lang w:val="sv-SE"/>
        </w:rPr>
        <w:t>Direktorat SMA, Direktorat Jenderal PAUD, DIKDAS dan DIKMEN</w:t>
      </w:r>
      <w:r>
        <w:rPr>
          <w:rFonts w:asciiTheme="minorHAnsi" w:hAnsiTheme="minorHAnsi" w:cstheme="minorHAnsi"/>
          <w:sz w:val="20"/>
          <w:lang w:val="sv-SE"/>
        </w:rPr>
        <w:t>, 2020, hlm.21.</w:t>
      </w:r>
    </w:p>
    <w:p w:rsidR="002F39E5" w:rsidRDefault="002F39E5" w:rsidP="00BC591F">
      <w:pPr>
        <w:rPr>
          <w:rFonts w:asciiTheme="minorHAnsi" w:hAnsiTheme="minorHAnsi" w:cstheme="minorHAnsi"/>
          <w:sz w:val="20"/>
          <w:lang w:val="sv-SE"/>
        </w:rPr>
      </w:pPr>
    </w:p>
    <w:p w:rsidR="002F39E5" w:rsidRDefault="002F39E5" w:rsidP="002F39E5">
      <w:pPr>
        <w:rPr>
          <w:rFonts w:asciiTheme="minorHAnsi" w:hAnsiTheme="minorHAnsi" w:cstheme="minorHAnsi"/>
          <w:sz w:val="20"/>
          <w:lang w:val="sv-SE"/>
        </w:rPr>
      </w:pPr>
      <w:r>
        <w:rPr>
          <w:rFonts w:asciiTheme="minorHAnsi" w:hAnsiTheme="minorHAnsi" w:cstheme="minorHAnsi"/>
          <w:sz w:val="20"/>
          <w:lang w:val="sv-SE"/>
        </w:rPr>
        <w:t>D.A.N. Fahnny. ”</w:t>
      </w:r>
      <w:r w:rsidRPr="00A172CF">
        <w:rPr>
          <w:rFonts w:asciiTheme="minorHAnsi" w:hAnsiTheme="minorHAnsi" w:cstheme="minorHAnsi"/>
          <w:sz w:val="20"/>
          <w:lang w:val="sv-SE"/>
        </w:rPr>
        <w:t>Teknik Distressed Manipulation Pada Art Fashion</w:t>
      </w:r>
      <w:r>
        <w:rPr>
          <w:rFonts w:asciiTheme="minorHAnsi" w:hAnsiTheme="minorHAnsi" w:cstheme="minorHAnsi"/>
          <w:sz w:val="20"/>
          <w:lang w:val="sv-SE"/>
        </w:rPr>
        <w:t xml:space="preserve">.” </w:t>
      </w:r>
      <w:r>
        <w:rPr>
          <w:rFonts w:asciiTheme="minorHAnsi" w:hAnsiTheme="minorHAnsi" w:cstheme="minorHAnsi"/>
          <w:i/>
          <w:sz w:val="20"/>
          <w:lang w:val="sv-SE"/>
        </w:rPr>
        <w:t xml:space="preserve">Jurnal Da Moda, </w:t>
      </w:r>
      <w:r>
        <w:rPr>
          <w:rFonts w:asciiTheme="minorHAnsi" w:hAnsiTheme="minorHAnsi" w:cstheme="minorHAnsi"/>
          <w:sz w:val="20"/>
          <w:lang w:val="sv-SE"/>
        </w:rPr>
        <w:t>vol</w:t>
      </w:r>
      <w:r w:rsidRPr="00A172CF">
        <w:rPr>
          <w:rFonts w:asciiTheme="minorHAnsi" w:hAnsiTheme="minorHAnsi" w:cstheme="minorHAnsi"/>
          <w:sz w:val="20"/>
          <w:lang w:val="sv-SE"/>
        </w:rPr>
        <w:t>. 2 No 1</w:t>
      </w:r>
      <w:r>
        <w:rPr>
          <w:rFonts w:asciiTheme="minorHAnsi" w:hAnsiTheme="minorHAnsi" w:cstheme="minorHAnsi"/>
          <w:sz w:val="20"/>
          <w:lang w:val="sv-SE"/>
        </w:rPr>
        <w:t xml:space="preserve">, pp. 7-13. </w:t>
      </w:r>
      <w:r w:rsidRPr="00A172CF">
        <w:rPr>
          <w:rFonts w:asciiTheme="minorHAnsi" w:hAnsiTheme="minorHAnsi" w:cstheme="minorHAnsi"/>
          <w:sz w:val="20"/>
          <w:lang w:val="sv-SE"/>
        </w:rPr>
        <w:t xml:space="preserve"> Oktober 2020</w:t>
      </w:r>
      <w:r>
        <w:rPr>
          <w:rFonts w:asciiTheme="minorHAnsi" w:hAnsiTheme="minorHAnsi" w:cstheme="minorHAnsi"/>
          <w:sz w:val="20"/>
          <w:lang w:val="sv-SE"/>
        </w:rPr>
        <w:t>.</w:t>
      </w:r>
    </w:p>
    <w:p w:rsidR="002F39E5" w:rsidRDefault="002F39E5" w:rsidP="00BC591F">
      <w:pPr>
        <w:rPr>
          <w:rFonts w:asciiTheme="minorHAnsi" w:hAnsiTheme="minorHAnsi" w:cstheme="minorHAnsi"/>
          <w:sz w:val="20"/>
          <w:lang w:val="sv-SE"/>
        </w:rPr>
      </w:pPr>
    </w:p>
    <w:p w:rsidR="002F39E5" w:rsidRDefault="002F39E5" w:rsidP="002F39E5">
      <w:pPr>
        <w:rPr>
          <w:rFonts w:asciiTheme="minorHAnsi" w:hAnsiTheme="minorHAnsi" w:cstheme="minorHAnsi"/>
          <w:sz w:val="20"/>
          <w:lang w:val="sv-SE"/>
        </w:rPr>
      </w:pPr>
      <w:r>
        <w:rPr>
          <w:rFonts w:asciiTheme="minorHAnsi" w:hAnsiTheme="minorHAnsi" w:cstheme="minorHAnsi"/>
          <w:sz w:val="20"/>
          <w:lang w:val="sv-SE"/>
        </w:rPr>
        <w:t>D.A. Saragih. ”</w:t>
      </w:r>
      <w:r w:rsidRPr="0088463D">
        <w:rPr>
          <w:rFonts w:asciiTheme="minorHAnsi" w:hAnsiTheme="minorHAnsi" w:cstheme="minorHAnsi"/>
          <w:sz w:val="20"/>
          <w:lang w:val="sv-SE"/>
        </w:rPr>
        <w:t>Kajian Ornamen Gorga Di Rumah Adat Batak Toba</w:t>
      </w:r>
      <w:r>
        <w:rPr>
          <w:rFonts w:asciiTheme="minorHAnsi" w:hAnsiTheme="minorHAnsi" w:cstheme="minorHAnsi"/>
          <w:sz w:val="20"/>
          <w:lang w:val="sv-SE"/>
        </w:rPr>
        <w:t xml:space="preserve">.” </w:t>
      </w:r>
      <w:r w:rsidRPr="0088463D">
        <w:rPr>
          <w:rFonts w:asciiTheme="minorHAnsi" w:hAnsiTheme="minorHAnsi" w:cstheme="minorHAnsi"/>
          <w:i/>
          <w:sz w:val="20"/>
          <w:lang w:val="sv-SE"/>
        </w:rPr>
        <w:t>Jurnal Arsitektur ALUR</w:t>
      </w:r>
      <w:r>
        <w:rPr>
          <w:rFonts w:asciiTheme="minorHAnsi" w:hAnsiTheme="minorHAnsi" w:cstheme="minorHAnsi"/>
          <w:sz w:val="20"/>
          <w:lang w:val="sv-SE"/>
        </w:rPr>
        <w:t xml:space="preserve"> - Vol.2 No.1, pp 1-14, </w:t>
      </w:r>
      <w:r w:rsidRPr="0088463D">
        <w:rPr>
          <w:rFonts w:asciiTheme="minorHAnsi" w:hAnsiTheme="minorHAnsi" w:cstheme="minorHAnsi"/>
          <w:sz w:val="20"/>
          <w:lang w:val="sv-SE"/>
        </w:rPr>
        <w:t>April 2019</w:t>
      </w:r>
      <w:r>
        <w:rPr>
          <w:rFonts w:asciiTheme="minorHAnsi" w:hAnsiTheme="minorHAnsi" w:cstheme="minorHAnsi"/>
          <w:sz w:val="20"/>
          <w:lang w:val="sv-SE"/>
        </w:rPr>
        <w:t>.</w:t>
      </w:r>
    </w:p>
    <w:p w:rsidR="002F39E5" w:rsidRDefault="002F39E5" w:rsidP="002F39E5">
      <w:pPr>
        <w:rPr>
          <w:rFonts w:asciiTheme="minorHAnsi" w:hAnsiTheme="minorHAnsi" w:cstheme="minorHAnsi"/>
          <w:sz w:val="20"/>
          <w:lang w:val="sv-SE"/>
        </w:rPr>
      </w:pPr>
    </w:p>
    <w:p w:rsidR="002F39E5" w:rsidRDefault="002F39E5" w:rsidP="002F39E5">
      <w:pPr>
        <w:rPr>
          <w:rFonts w:asciiTheme="minorHAnsi" w:hAnsiTheme="minorHAnsi" w:cstheme="minorHAnsi"/>
          <w:sz w:val="20"/>
          <w:lang w:val="sv-SE"/>
        </w:rPr>
      </w:pPr>
      <w:r>
        <w:rPr>
          <w:rFonts w:asciiTheme="minorHAnsi" w:hAnsiTheme="minorHAnsi" w:cstheme="minorHAnsi"/>
          <w:sz w:val="20"/>
          <w:lang w:val="sv-SE"/>
        </w:rPr>
        <w:t>E. Handini, D. Sukma, dkk. ”</w:t>
      </w:r>
      <w:r w:rsidRPr="00A12708">
        <w:rPr>
          <w:rFonts w:asciiTheme="minorHAnsi" w:hAnsiTheme="minorHAnsi" w:cstheme="minorHAnsi"/>
          <w:sz w:val="20"/>
          <w:lang w:val="sv-SE"/>
        </w:rPr>
        <w:t>Radiosensitivitas dan Pertumbuhan In Vitro Protocorm Anggrek ‘Tien Soeharto’ (Cymbidium hartinahianum J.B. Comber &amp; R.E. Nasution)</w:t>
      </w:r>
      <w:r>
        <w:rPr>
          <w:rFonts w:asciiTheme="minorHAnsi" w:hAnsiTheme="minorHAnsi" w:cstheme="minorHAnsi"/>
          <w:sz w:val="20"/>
          <w:lang w:val="sv-SE"/>
        </w:rPr>
        <w:t xml:space="preserve">.” </w:t>
      </w:r>
      <w:r w:rsidRPr="00A12708">
        <w:rPr>
          <w:rFonts w:asciiTheme="minorHAnsi" w:hAnsiTheme="minorHAnsi" w:cstheme="minorHAnsi"/>
          <w:i/>
          <w:sz w:val="20"/>
          <w:lang w:val="sv-SE"/>
        </w:rPr>
        <w:t>J. Agron. Indonesia</w:t>
      </w:r>
      <w:r>
        <w:rPr>
          <w:rFonts w:asciiTheme="minorHAnsi" w:hAnsiTheme="minorHAnsi" w:cstheme="minorHAnsi"/>
          <w:sz w:val="20"/>
          <w:lang w:val="sv-SE"/>
        </w:rPr>
        <w:t>, vol. 48 No.3, pp.</w:t>
      </w:r>
      <w:r w:rsidRPr="00A12708">
        <w:rPr>
          <w:rFonts w:asciiTheme="minorHAnsi" w:hAnsiTheme="minorHAnsi" w:cstheme="minorHAnsi"/>
          <w:sz w:val="20"/>
          <w:lang w:val="sv-SE"/>
        </w:rPr>
        <w:t>323-330</w:t>
      </w:r>
      <w:r>
        <w:rPr>
          <w:rFonts w:asciiTheme="minorHAnsi" w:hAnsiTheme="minorHAnsi" w:cstheme="minorHAnsi"/>
          <w:sz w:val="20"/>
          <w:lang w:val="sv-SE"/>
        </w:rPr>
        <w:t>. Desember 2020.</w:t>
      </w:r>
    </w:p>
    <w:p w:rsidR="002F39E5" w:rsidRDefault="002F39E5" w:rsidP="002F39E5">
      <w:pPr>
        <w:rPr>
          <w:rFonts w:asciiTheme="minorHAnsi" w:hAnsiTheme="minorHAnsi" w:cstheme="minorHAnsi"/>
          <w:sz w:val="20"/>
          <w:lang w:val="sv-SE"/>
        </w:rPr>
      </w:pPr>
    </w:p>
    <w:p w:rsidR="002F39E5" w:rsidRDefault="002F39E5" w:rsidP="002F39E5">
      <w:pPr>
        <w:rPr>
          <w:rFonts w:asciiTheme="minorHAnsi" w:hAnsiTheme="minorHAnsi" w:cstheme="minorHAnsi"/>
          <w:sz w:val="20"/>
          <w:lang w:val="sv-SE"/>
        </w:rPr>
      </w:pPr>
      <w:r>
        <w:rPr>
          <w:rFonts w:asciiTheme="minorHAnsi" w:hAnsiTheme="minorHAnsi" w:cstheme="minorHAnsi"/>
          <w:sz w:val="20"/>
          <w:lang w:val="sv-SE"/>
        </w:rPr>
        <w:t>E. Handini, P. Aprilianti. ”</w:t>
      </w:r>
      <w:r w:rsidRPr="00A12708">
        <w:rPr>
          <w:rFonts w:asciiTheme="minorHAnsi" w:hAnsiTheme="minorHAnsi" w:cstheme="minorHAnsi"/>
          <w:sz w:val="20"/>
          <w:lang w:val="sv-SE"/>
        </w:rPr>
        <w:t>Karakterisasi Anggrek Cymbidium Hartinahianum J.B. Comber &amp; R.E. Nasution Hasil Iradiasi Sinar Gamma</w:t>
      </w:r>
      <w:r>
        <w:rPr>
          <w:rFonts w:asciiTheme="minorHAnsi" w:hAnsiTheme="minorHAnsi" w:cstheme="minorHAnsi"/>
          <w:sz w:val="20"/>
          <w:lang w:val="sv-SE"/>
        </w:rPr>
        <w:t xml:space="preserve">.” </w:t>
      </w:r>
      <w:r w:rsidRPr="00A12708">
        <w:rPr>
          <w:rFonts w:asciiTheme="minorHAnsi" w:hAnsiTheme="minorHAnsi" w:cstheme="minorHAnsi"/>
          <w:i/>
          <w:sz w:val="20"/>
          <w:lang w:val="sv-SE"/>
        </w:rPr>
        <w:t>Buletin Kebun Raya</w:t>
      </w:r>
      <w:r>
        <w:rPr>
          <w:rFonts w:asciiTheme="minorHAnsi" w:hAnsiTheme="minorHAnsi" w:cstheme="minorHAnsi"/>
          <w:sz w:val="20"/>
          <w:lang w:val="sv-SE"/>
        </w:rPr>
        <w:t xml:space="preserve">, </w:t>
      </w:r>
      <w:r w:rsidRPr="00A12708">
        <w:rPr>
          <w:rFonts w:asciiTheme="minorHAnsi" w:hAnsiTheme="minorHAnsi" w:cstheme="minorHAnsi"/>
          <w:sz w:val="20"/>
          <w:lang w:val="sv-SE"/>
        </w:rPr>
        <w:t xml:space="preserve">Vol. 22 No. 2, </w:t>
      </w:r>
      <w:r>
        <w:rPr>
          <w:rFonts w:asciiTheme="minorHAnsi" w:hAnsiTheme="minorHAnsi" w:cstheme="minorHAnsi"/>
          <w:sz w:val="20"/>
          <w:lang w:val="sv-SE"/>
        </w:rPr>
        <w:t xml:space="preserve">pp. 95-104, </w:t>
      </w:r>
      <w:r w:rsidRPr="00A12708">
        <w:rPr>
          <w:rFonts w:asciiTheme="minorHAnsi" w:hAnsiTheme="minorHAnsi" w:cstheme="minorHAnsi"/>
          <w:sz w:val="20"/>
          <w:lang w:val="sv-SE"/>
        </w:rPr>
        <w:t>Juli 2019</w:t>
      </w:r>
      <w:r>
        <w:rPr>
          <w:rFonts w:asciiTheme="minorHAnsi" w:hAnsiTheme="minorHAnsi" w:cstheme="minorHAnsi"/>
          <w:sz w:val="20"/>
          <w:lang w:val="sv-SE"/>
        </w:rPr>
        <w:t>.</w:t>
      </w:r>
      <w:r w:rsidRPr="00A12708">
        <w:rPr>
          <w:rFonts w:asciiTheme="minorHAnsi" w:hAnsiTheme="minorHAnsi" w:cstheme="minorHAnsi"/>
          <w:sz w:val="20"/>
          <w:lang w:val="sv-SE"/>
        </w:rPr>
        <w:t xml:space="preserve"> </w:t>
      </w:r>
    </w:p>
    <w:p w:rsidR="00964B60" w:rsidRDefault="00964B60" w:rsidP="002F39E5">
      <w:pPr>
        <w:rPr>
          <w:rFonts w:asciiTheme="minorHAnsi" w:hAnsiTheme="minorHAnsi" w:cstheme="minorHAnsi"/>
          <w:sz w:val="20"/>
          <w:lang w:val="sv-SE"/>
        </w:rPr>
      </w:pPr>
    </w:p>
    <w:p w:rsidR="00964B60" w:rsidRDefault="00964B60" w:rsidP="002F39E5">
      <w:pPr>
        <w:rPr>
          <w:rFonts w:asciiTheme="minorHAnsi" w:hAnsiTheme="minorHAnsi" w:cstheme="minorHAnsi"/>
          <w:sz w:val="20"/>
          <w:lang w:val="sv-SE"/>
        </w:rPr>
      </w:pPr>
      <w:r>
        <w:rPr>
          <w:rFonts w:asciiTheme="minorHAnsi" w:hAnsiTheme="minorHAnsi" w:cstheme="minorHAnsi"/>
          <w:sz w:val="20"/>
          <w:lang w:val="sv-SE"/>
        </w:rPr>
        <w:t>F. Hutapea, I. Lena. ”</w:t>
      </w:r>
      <w:r w:rsidRPr="00DD4455">
        <w:rPr>
          <w:rFonts w:asciiTheme="minorHAnsi" w:hAnsiTheme="minorHAnsi" w:cstheme="minorHAnsi"/>
          <w:sz w:val="20"/>
          <w:lang w:val="sv-SE"/>
        </w:rPr>
        <w:t>Hubunga</w:t>
      </w:r>
      <w:r>
        <w:rPr>
          <w:rFonts w:asciiTheme="minorHAnsi" w:hAnsiTheme="minorHAnsi" w:cstheme="minorHAnsi"/>
          <w:sz w:val="20"/>
          <w:lang w:val="sv-SE"/>
        </w:rPr>
        <w:t>n Pengetahuan Desain Busana  d</w:t>
      </w:r>
      <w:r w:rsidRPr="00DD4455">
        <w:rPr>
          <w:rFonts w:asciiTheme="minorHAnsi" w:hAnsiTheme="minorHAnsi" w:cstheme="minorHAnsi"/>
          <w:sz w:val="20"/>
          <w:lang w:val="sv-SE"/>
        </w:rPr>
        <w:t>engan Hasil Merubah P</w:t>
      </w:r>
      <w:r>
        <w:rPr>
          <w:rFonts w:asciiTheme="minorHAnsi" w:hAnsiTheme="minorHAnsi" w:cstheme="minorHAnsi"/>
          <w:sz w:val="20"/>
          <w:lang w:val="sv-SE"/>
        </w:rPr>
        <w:t>ola Busana Pesta  Pada Siswa SMK</w:t>
      </w:r>
      <w:r w:rsidRPr="00DD4455">
        <w:rPr>
          <w:rFonts w:asciiTheme="minorHAnsi" w:hAnsiTheme="minorHAnsi" w:cstheme="minorHAnsi"/>
          <w:sz w:val="20"/>
          <w:lang w:val="sv-SE"/>
        </w:rPr>
        <w:t xml:space="preserve"> Negeri 1 Peusangan Bireuen</w:t>
      </w:r>
      <w:r>
        <w:rPr>
          <w:rFonts w:asciiTheme="minorHAnsi" w:hAnsiTheme="minorHAnsi" w:cstheme="minorHAnsi"/>
          <w:sz w:val="20"/>
          <w:lang w:val="sv-SE"/>
        </w:rPr>
        <w:t xml:space="preserve">.” </w:t>
      </w:r>
      <w:r w:rsidRPr="00964B60">
        <w:rPr>
          <w:rFonts w:asciiTheme="minorHAnsi" w:hAnsiTheme="minorHAnsi" w:cstheme="minorHAnsi"/>
          <w:i/>
          <w:sz w:val="20"/>
          <w:lang w:val="sv-SE"/>
        </w:rPr>
        <w:t>Jurnal Keluarga Sehat Sejahtera</w:t>
      </w:r>
      <w:r>
        <w:rPr>
          <w:rFonts w:asciiTheme="minorHAnsi" w:hAnsiTheme="minorHAnsi" w:cstheme="minorHAnsi"/>
          <w:sz w:val="20"/>
          <w:lang w:val="sv-SE"/>
        </w:rPr>
        <w:t xml:space="preserve">, </w:t>
      </w:r>
      <w:r w:rsidRPr="00DD4455">
        <w:rPr>
          <w:rFonts w:asciiTheme="minorHAnsi" w:hAnsiTheme="minorHAnsi" w:cstheme="minorHAnsi"/>
          <w:sz w:val="20"/>
          <w:lang w:val="sv-SE"/>
        </w:rPr>
        <w:t xml:space="preserve">Vol. 13 </w:t>
      </w:r>
      <w:r>
        <w:rPr>
          <w:rFonts w:asciiTheme="minorHAnsi" w:hAnsiTheme="minorHAnsi" w:cstheme="minorHAnsi"/>
          <w:sz w:val="20"/>
          <w:lang w:val="sv-SE"/>
        </w:rPr>
        <w:t xml:space="preserve">No.25, pp. 64-70, </w:t>
      </w:r>
      <w:r w:rsidRPr="00DD4455">
        <w:rPr>
          <w:rFonts w:asciiTheme="minorHAnsi" w:hAnsiTheme="minorHAnsi" w:cstheme="minorHAnsi"/>
          <w:sz w:val="20"/>
          <w:lang w:val="sv-SE"/>
        </w:rPr>
        <w:t xml:space="preserve"> Juni 2015</w:t>
      </w:r>
      <w:r>
        <w:rPr>
          <w:rFonts w:asciiTheme="minorHAnsi" w:hAnsiTheme="minorHAnsi" w:cstheme="minorHAnsi"/>
          <w:sz w:val="20"/>
          <w:lang w:val="sv-SE"/>
        </w:rPr>
        <w:t>.</w:t>
      </w:r>
    </w:p>
    <w:p w:rsidR="002F39E5" w:rsidRDefault="002F39E5" w:rsidP="00BC591F">
      <w:pPr>
        <w:rPr>
          <w:rFonts w:asciiTheme="minorHAnsi" w:hAnsiTheme="minorHAnsi" w:cstheme="minorHAnsi"/>
          <w:sz w:val="20"/>
          <w:lang w:val="sv-SE"/>
        </w:rPr>
      </w:pPr>
    </w:p>
    <w:p w:rsidR="002F39E5" w:rsidRDefault="002F39E5" w:rsidP="002F39E5">
      <w:pPr>
        <w:rPr>
          <w:rFonts w:asciiTheme="minorHAnsi" w:hAnsiTheme="minorHAnsi" w:cstheme="minorHAnsi"/>
          <w:sz w:val="20"/>
          <w:lang w:val="sv-SE"/>
        </w:rPr>
      </w:pPr>
      <w:r>
        <w:rPr>
          <w:rFonts w:asciiTheme="minorHAnsi" w:hAnsiTheme="minorHAnsi" w:cstheme="minorHAnsi"/>
          <w:sz w:val="20"/>
          <w:lang w:val="sv-SE"/>
        </w:rPr>
        <w:t>H.A. Saragih, F. Lubis, dkk. ”</w:t>
      </w:r>
      <w:r w:rsidRPr="0088463D">
        <w:rPr>
          <w:rFonts w:asciiTheme="minorHAnsi" w:hAnsiTheme="minorHAnsi" w:cstheme="minorHAnsi"/>
          <w:sz w:val="20"/>
          <w:lang w:val="sv-SE"/>
        </w:rPr>
        <w:t>Rumah Adat Bolon sebagai Warisan Budaya di Desa Pematang Purba Kabupaten Simalungun</w:t>
      </w:r>
      <w:r>
        <w:rPr>
          <w:rFonts w:asciiTheme="minorHAnsi" w:hAnsiTheme="minorHAnsi" w:cstheme="minorHAnsi"/>
          <w:sz w:val="20"/>
          <w:lang w:val="sv-SE"/>
        </w:rPr>
        <w:t xml:space="preserve">.” </w:t>
      </w:r>
      <w:r w:rsidRPr="00361018">
        <w:rPr>
          <w:rFonts w:asciiTheme="minorHAnsi" w:hAnsiTheme="minorHAnsi" w:cstheme="minorHAnsi"/>
          <w:i/>
          <w:sz w:val="20"/>
          <w:lang w:val="sv-SE"/>
        </w:rPr>
        <w:t>Warisan:Journal of History and Cultural Heritage</w:t>
      </w:r>
      <w:r w:rsidRPr="0088463D">
        <w:rPr>
          <w:rFonts w:asciiTheme="minorHAnsi" w:hAnsiTheme="minorHAnsi" w:cstheme="minorHAnsi"/>
          <w:sz w:val="20"/>
          <w:lang w:val="sv-SE"/>
        </w:rPr>
        <w:t xml:space="preserve">. </w:t>
      </w:r>
      <w:r>
        <w:rPr>
          <w:rFonts w:asciiTheme="minorHAnsi" w:hAnsiTheme="minorHAnsi" w:cstheme="minorHAnsi"/>
          <w:sz w:val="20"/>
          <w:lang w:val="sv-SE"/>
        </w:rPr>
        <w:t>Vol.1, No.3</w:t>
      </w:r>
      <w:r w:rsidRPr="0088463D">
        <w:rPr>
          <w:rFonts w:asciiTheme="minorHAnsi" w:hAnsiTheme="minorHAnsi" w:cstheme="minorHAnsi"/>
          <w:sz w:val="20"/>
          <w:lang w:val="sv-SE"/>
        </w:rPr>
        <w:t xml:space="preserve">, </w:t>
      </w:r>
      <w:r>
        <w:rPr>
          <w:rFonts w:asciiTheme="minorHAnsi" w:hAnsiTheme="minorHAnsi" w:cstheme="minorHAnsi"/>
          <w:sz w:val="20"/>
          <w:lang w:val="sv-SE"/>
        </w:rPr>
        <w:t>pp 88-93, Desember 2020.</w:t>
      </w:r>
    </w:p>
    <w:p w:rsidR="002F39E5" w:rsidRDefault="002F39E5" w:rsidP="002F39E5">
      <w:pPr>
        <w:rPr>
          <w:rFonts w:asciiTheme="minorHAnsi" w:hAnsiTheme="minorHAnsi" w:cstheme="minorHAnsi"/>
          <w:sz w:val="20"/>
          <w:lang w:val="sv-SE"/>
        </w:rPr>
      </w:pPr>
    </w:p>
    <w:p w:rsidR="002F39E5" w:rsidRDefault="002F39E5" w:rsidP="002F39E5">
      <w:pPr>
        <w:tabs>
          <w:tab w:val="left" w:pos="5655"/>
        </w:tabs>
        <w:rPr>
          <w:rFonts w:asciiTheme="minorHAnsi" w:hAnsiTheme="minorHAnsi" w:cstheme="minorHAnsi"/>
          <w:sz w:val="20"/>
        </w:rPr>
      </w:pPr>
      <w:r w:rsidRPr="00172947">
        <w:rPr>
          <w:rFonts w:asciiTheme="minorHAnsi" w:hAnsiTheme="minorHAnsi" w:cstheme="minorHAnsi"/>
          <w:sz w:val="20"/>
        </w:rPr>
        <w:t xml:space="preserve">K. Cikal. Cara Merawat Pakaian Berbahan Satin. Internet: </w:t>
      </w:r>
      <w:hyperlink r:id="rId23" w:history="1">
        <w:r w:rsidRPr="00172947">
          <w:rPr>
            <w:rStyle w:val="Hyperlink"/>
            <w:rFonts w:asciiTheme="minorHAnsi" w:hAnsiTheme="minorHAnsi" w:cstheme="minorHAnsi"/>
            <w:sz w:val="20"/>
          </w:rPr>
          <w:t>www.-herworld-co-</w:t>
        </w:r>
        <w:r w:rsidRPr="00172947">
          <w:rPr>
            <w:rStyle w:val="Hyperlink"/>
            <w:rFonts w:asciiTheme="minorHAnsi" w:hAnsiTheme="minorHAnsi" w:cstheme="minorHAnsi"/>
            <w:sz w:val="20"/>
          </w:rPr>
          <w:lastRenderedPageBreak/>
          <w:t>id.cdn.ampproject.org</w:t>
        </w:r>
      </w:hyperlink>
      <w:r w:rsidRPr="00172947">
        <w:rPr>
          <w:rFonts w:asciiTheme="minorHAnsi" w:hAnsiTheme="minorHAnsi" w:cstheme="minorHAnsi"/>
          <w:sz w:val="20"/>
        </w:rPr>
        <w:t>. 16 Februari 2021. [8 Mei 2021]</w:t>
      </w:r>
    </w:p>
    <w:p w:rsidR="002F39E5" w:rsidRDefault="002F39E5" w:rsidP="002F39E5">
      <w:pPr>
        <w:tabs>
          <w:tab w:val="left" w:pos="5655"/>
        </w:tabs>
        <w:rPr>
          <w:rFonts w:asciiTheme="minorHAnsi" w:hAnsiTheme="minorHAnsi" w:cstheme="minorHAnsi"/>
          <w:sz w:val="20"/>
        </w:rPr>
      </w:pPr>
    </w:p>
    <w:p w:rsidR="002F39E5" w:rsidRPr="00473E53" w:rsidRDefault="002F39E5" w:rsidP="002F39E5">
      <w:pPr>
        <w:tabs>
          <w:tab w:val="left" w:pos="5655"/>
        </w:tabs>
        <w:rPr>
          <w:rFonts w:asciiTheme="minorHAnsi" w:hAnsiTheme="minorHAnsi" w:cstheme="minorHAnsi"/>
          <w:sz w:val="20"/>
        </w:rPr>
      </w:pPr>
      <w:r>
        <w:rPr>
          <w:rFonts w:asciiTheme="minorHAnsi" w:hAnsiTheme="minorHAnsi" w:cstheme="minorHAnsi"/>
          <w:sz w:val="20"/>
        </w:rPr>
        <w:t xml:space="preserve">M. Karmila, Marlina. </w:t>
      </w:r>
      <w:r w:rsidRPr="00473E53">
        <w:rPr>
          <w:rFonts w:asciiTheme="minorHAnsi" w:hAnsiTheme="minorHAnsi" w:cstheme="minorHAnsi"/>
          <w:i/>
          <w:sz w:val="20"/>
        </w:rPr>
        <w:t>Modul Kriya Tekstil</w:t>
      </w:r>
      <w:r>
        <w:rPr>
          <w:rFonts w:asciiTheme="minorHAnsi" w:hAnsiTheme="minorHAnsi" w:cstheme="minorHAnsi"/>
          <w:sz w:val="20"/>
        </w:rPr>
        <w:t>, 2010, hlm.81-84.</w:t>
      </w:r>
    </w:p>
    <w:p w:rsidR="002F39E5" w:rsidRDefault="002F39E5" w:rsidP="002F39E5">
      <w:pPr>
        <w:rPr>
          <w:rFonts w:asciiTheme="minorHAnsi" w:hAnsiTheme="minorHAnsi" w:cstheme="minorHAnsi"/>
          <w:sz w:val="20"/>
          <w:lang w:val="sv-SE"/>
        </w:rPr>
      </w:pPr>
    </w:p>
    <w:p w:rsidR="00BC591F" w:rsidRDefault="00BC591F" w:rsidP="00BC591F">
      <w:pPr>
        <w:rPr>
          <w:rFonts w:asciiTheme="minorHAnsi" w:hAnsiTheme="minorHAnsi" w:cstheme="minorHAnsi"/>
          <w:sz w:val="20"/>
          <w:lang w:val="sv-SE"/>
        </w:rPr>
      </w:pPr>
      <w:r>
        <w:rPr>
          <w:rFonts w:asciiTheme="minorHAnsi" w:hAnsiTheme="minorHAnsi" w:cstheme="minorHAnsi"/>
          <w:sz w:val="20"/>
          <w:lang w:val="sv-SE"/>
        </w:rPr>
        <w:t>N.L.</w:t>
      </w:r>
      <w:r w:rsidRPr="00BC591F">
        <w:rPr>
          <w:rFonts w:asciiTheme="minorHAnsi" w:hAnsiTheme="minorHAnsi" w:cstheme="minorHAnsi"/>
          <w:sz w:val="20"/>
          <w:lang w:val="sv-SE"/>
        </w:rPr>
        <w:t xml:space="preserve"> Sari</w:t>
      </w:r>
      <w:r>
        <w:rPr>
          <w:rFonts w:asciiTheme="minorHAnsi" w:hAnsiTheme="minorHAnsi" w:cstheme="minorHAnsi"/>
          <w:sz w:val="20"/>
          <w:lang w:val="sv-SE"/>
        </w:rPr>
        <w:t>. ”</w:t>
      </w:r>
      <w:r w:rsidRPr="00BC591F">
        <w:rPr>
          <w:rFonts w:asciiTheme="minorHAnsi" w:hAnsiTheme="minorHAnsi" w:cstheme="minorHAnsi"/>
          <w:i/>
          <w:sz w:val="20"/>
          <w:lang w:val="sv-SE"/>
        </w:rPr>
        <w:t>Busana Pesta Malam Untuk Wanita Remaja Dengan Sumber Ide Rumah Adat Tongkonan Dalam  Pergelaran Busana Movitsme</w:t>
      </w:r>
      <w:r>
        <w:rPr>
          <w:rFonts w:asciiTheme="minorHAnsi" w:hAnsiTheme="minorHAnsi" w:cstheme="minorHAnsi"/>
          <w:i/>
          <w:sz w:val="20"/>
          <w:lang w:val="sv-SE"/>
        </w:rPr>
        <w:t xml:space="preserve">.” </w:t>
      </w:r>
      <w:r>
        <w:rPr>
          <w:rFonts w:asciiTheme="minorHAnsi" w:hAnsiTheme="minorHAnsi" w:cstheme="minorHAnsi"/>
          <w:sz w:val="20"/>
          <w:lang w:val="sv-SE"/>
        </w:rPr>
        <w:t>Universitas Negeri Yogyakarta, 2018.</w:t>
      </w:r>
    </w:p>
    <w:p w:rsidR="00BC591F" w:rsidRDefault="00BC591F" w:rsidP="00BC591F">
      <w:pPr>
        <w:rPr>
          <w:rFonts w:asciiTheme="minorHAnsi" w:hAnsiTheme="minorHAnsi" w:cstheme="minorHAnsi"/>
          <w:sz w:val="20"/>
          <w:lang w:val="sv-SE"/>
        </w:rPr>
      </w:pPr>
    </w:p>
    <w:p w:rsidR="002F39E5" w:rsidRDefault="00BC591F" w:rsidP="002F39E5">
      <w:pPr>
        <w:rPr>
          <w:rFonts w:asciiTheme="minorHAnsi" w:hAnsiTheme="minorHAnsi" w:cstheme="minorHAnsi"/>
          <w:sz w:val="20"/>
          <w:lang w:val="sv-SE"/>
        </w:rPr>
      </w:pPr>
      <w:r w:rsidRPr="00BC591F">
        <w:rPr>
          <w:rFonts w:asciiTheme="minorHAnsi" w:hAnsiTheme="minorHAnsi" w:cstheme="minorHAnsi"/>
          <w:sz w:val="20"/>
          <w:lang w:val="sv-SE"/>
        </w:rPr>
        <w:t xml:space="preserve"> </w:t>
      </w:r>
      <w:r w:rsidR="002F39E5">
        <w:rPr>
          <w:rFonts w:asciiTheme="minorHAnsi" w:hAnsiTheme="minorHAnsi" w:cstheme="minorHAnsi"/>
          <w:sz w:val="20"/>
          <w:lang w:val="sv-SE"/>
        </w:rPr>
        <w:t>R. Hadiwinata. ”</w:t>
      </w:r>
      <w:r w:rsidR="002F39E5" w:rsidRPr="0088463D">
        <w:rPr>
          <w:rFonts w:asciiTheme="minorHAnsi" w:hAnsiTheme="minorHAnsi" w:cstheme="minorHAnsi"/>
          <w:i/>
          <w:sz w:val="20"/>
          <w:lang w:val="sv-SE"/>
        </w:rPr>
        <w:t>Studi Perbandingan Struktur Dan Konstruksi Rumah Tradisional Batak Simalungun Dan Rumah Tradisional Batak Toba.”</w:t>
      </w:r>
      <w:r w:rsidR="002F39E5">
        <w:rPr>
          <w:rFonts w:asciiTheme="minorHAnsi" w:hAnsiTheme="minorHAnsi" w:cstheme="minorHAnsi"/>
          <w:i/>
          <w:sz w:val="20"/>
          <w:lang w:val="sv-SE"/>
        </w:rPr>
        <w:t xml:space="preserve"> </w:t>
      </w:r>
      <w:r w:rsidR="002F39E5">
        <w:rPr>
          <w:rFonts w:asciiTheme="minorHAnsi" w:hAnsiTheme="minorHAnsi" w:cstheme="minorHAnsi"/>
          <w:sz w:val="20"/>
          <w:lang w:val="sv-SE"/>
        </w:rPr>
        <w:t>Universitas Sumatera Utara, 2020.</w:t>
      </w:r>
    </w:p>
    <w:p w:rsidR="002F39E5" w:rsidRDefault="002F39E5" w:rsidP="00BC591F">
      <w:pPr>
        <w:rPr>
          <w:rFonts w:asciiTheme="minorHAnsi" w:hAnsiTheme="minorHAnsi" w:cstheme="minorHAnsi"/>
          <w:sz w:val="20"/>
          <w:lang w:val="sv-SE"/>
        </w:rPr>
      </w:pPr>
    </w:p>
    <w:p w:rsidR="002F39E5" w:rsidRDefault="002F39E5" w:rsidP="002F39E5">
      <w:pPr>
        <w:rPr>
          <w:rFonts w:asciiTheme="minorHAnsi" w:hAnsiTheme="minorHAnsi" w:cstheme="minorHAnsi"/>
          <w:sz w:val="20"/>
          <w:lang w:val="sv-SE"/>
        </w:rPr>
      </w:pPr>
      <w:r>
        <w:rPr>
          <w:rFonts w:asciiTheme="minorHAnsi" w:hAnsiTheme="minorHAnsi" w:cstheme="minorHAnsi"/>
          <w:sz w:val="20"/>
          <w:lang w:val="sv-SE"/>
        </w:rPr>
        <w:t>S.H. Nurfirdausiah. ”</w:t>
      </w:r>
      <w:r w:rsidRPr="00955829">
        <w:rPr>
          <w:rFonts w:asciiTheme="minorHAnsi" w:hAnsiTheme="minorHAnsi" w:cstheme="minorHAnsi"/>
          <w:sz w:val="20"/>
          <w:lang w:val="sv-SE"/>
        </w:rPr>
        <w:t>Benjang Helaran Sebagai Motif Busana Ready To Wear Dengan Teknik Hand Painting</w:t>
      </w:r>
      <w:r>
        <w:rPr>
          <w:rFonts w:asciiTheme="minorHAnsi" w:hAnsiTheme="minorHAnsi" w:cstheme="minorHAnsi"/>
          <w:sz w:val="20"/>
          <w:lang w:val="sv-SE"/>
        </w:rPr>
        <w:t xml:space="preserve">.” </w:t>
      </w:r>
      <w:r>
        <w:rPr>
          <w:rFonts w:asciiTheme="minorHAnsi" w:hAnsiTheme="minorHAnsi" w:cstheme="minorHAnsi"/>
          <w:i/>
          <w:sz w:val="20"/>
          <w:lang w:val="sv-SE"/>
        </w:rPr>
        <w:t xml:space="preserve">Jurnal Da Moda, </w:t>
      </w:r>
      <w:r>
        <w:rPr>
          <w:rFonts w:asciiTheme="minorHAnsi" w:hAnsiTheme="minorHAnsi" w:cstheme="minorHAnsi"/>
          <w:sz w:val="20"/>
          <w:lang w:val="sv-SE"/>
        </w:rPr>
        <w:t>vol</w:t>
      </w:r>
      <w:r w:rsidRPr="00A172CF">
        <w:rPr>
          <w:rFonts w:asciiTheme="minorHAnsi" w:hAnsiTheme="minorHAnsi" w:cstheme="minorHAnsi"/>
          <w:sz w:val="20"/>
          <w:lang w:val="sv-SE"/>
        </w:rPr>
        <w:t>. 2 No 1</w:t>
      </w:r>
      <w:r>
        <w:rPr>
          <w:rFonts w:asciiTheme="minorHAnsi" w:hAnsiTheme="minorHAnsi" w:cstheme="minorHAnsi"/>
          <w:sz w:val="20"/>
          <w:lang w:val="sv-SE"/>
        </w:rPr>
        <w:t xml:space="preserve">, pp. 14-22. </w:t>
      </w:r>
      <w:r w:rsidRPr="00A172CF">
        <w:rPr>
          <w:rFonts w:asciiTheme="minorHAnsi" w:hAnsiTheme="minorHAnsi" w:cstheme="minorHAnsi"/>
          <w:sz w:val="20"/>
          <w:lang w:val="sv-SE"/>
        </w:rPr>
        <w:t xml:space="preserve"> Oktober 2020</w:t>
      </w:r>
      <w:r>
        <w:rPr>
          <w:rFonts w:asciiTheme="minorHAnsi" w:hAnsiTheme="minorHAnsi" w:cstheme="minorHAnsi"/>
          <w:sz w:val="20"/>
          <w:lang w:val="sv-SE"/>
        </w:rPr>
        <w:t>.</w:t>
      </w:r>
    </w:p>
    <w:p w:rsidR="002F39E5" w:rsidRDefault="002F39E5" w:rsidP="00BC591F">
      <w:pPr>
        <w:rPr>
          <w:rFonts w:asciiTheme="minorHAnsi" w:hAnsiTheme="minorHAnsi" w:cstheme="minorHAnsi"/>
          <w:sz w:val="20"/>
          <w:lang w:val="sv-SE"/>
        </w:rPr>
      </w:pPr>
    </w:p>
    <w:p w:rsidR="002F39E5" w:rsidRDefault="002F39E5" w:rsidP="002F39E5">
      <w:pPr>
        <w:rPr>
          <w:rFonts w:asciiTheme="minorHAnsi" w:hAnsiTheme="minorHAnsi" w:cstheme="minorHAnsi"/>
          <w:sz w:val="20"/>
          <w:lang w:val="sv-SE"/>
        </w:rPr>
      </w:pPr>
      <w:r>
        <w:rPr>
          <w:rFonts w:asciiTheme="minorHAnsi" w:hAnsiTheme="minorHAnsi" w:cstheme="minorHAnsi"/>
          <w:sz w:val="20"/>
          <w:lang w:val="sv-SE"/>
        </w:rPr>
        <w:t>S.I Damayanti. ”</w:t>
      </w:r>
      <w:r w:rsidRPr="00361018">
        <w:rPr>
          <w:rFonts w:asciiTheme="minorHAnsi" w:hAnsiTheme="minorHAnsi" w:cstheme="minorHAnsi"/>
          <w:sz w:val="20"/>
          <w:lang w:val="sv-SE"/>
        </w:rPr>
        <w:t>Perkembangan Desain Busana Muslim  Dalam Tinjauan Sosiologis</w:t>
      </w:r>
      <w:r>
        <w:rPr>
          <w:rFonts w:asciiTheme="minorHAnsi" w:hAnsiTheme="minorHAnsi" w:cstheme="minorHAnsi"/>
          <w:sz w:val="20"/>
          <w:lang w:val="sv-SE"/>
        </w:rPr>
        <w:t xml:space="preserve">.” </w:t>
      </w:r>
      <w:r w:rsidRPr="00361018">
        <w:rPr>
          <w:rFonts w:asciiTheme="minorHAnsi" w:hAnsiTheme="minorHAnsi" w:cstheme="minorHAnsi"/>
          <w:i/>
          <w:sz w:val="20"/>
          <w:lang w:val="sv-SE"/>
        </w:rPr>
        <w:t xml:space="preserve">CORAK Jurnal Seni Kriya </w:t>
      </w:r>
      <w:r w:rsidRPr="00361018">
        <w:rPr>
          <w:rFonts w:asciiTheme="minorHAnsi" w:hAnsiTheme="minorHAnsi" w:cstheme="minorHAnsi"/>
          <w:sz w:val="20"/>
          <w:lang w:val="sv-SE"/>
        </w:rPr>
        <w:t xml:space="preserve">Vol. 3 No.1, </w:t>
      </w:r>
      <w:r>
        <w:rPr>
          <w:rFonts w:asciiTheme="minorHAnsi" w:hAnsiTheme="minorHAnsi" w:cstheme="minorHAnsi"/>
          <w:sz w:val="20"/>
          <w:lang w:val="sv-SE"/>
        </w:rPr>
        <w:t xml:space="preserve">pp 53-63, </w:t>
      </w:r>
      <w:r w:rsidRPr="00361018">
        <w:rPr>
          <w:rFonts w:asciiTheme="minorHAnsi" w:hAnsiTheme="minorHAnsi" w:cstheme="minorHAnsi"/>
          <w:sz w:val="20"/>
          <w:lang w:val="sv-SE"/>
        </w:rPr>
        <w:t>Mei-Oktober 2014</w:t>
      </w:r>
      <w:r>
        <w:rPr>
          <w:rFonts w:asciiTheme="minorHAnsi" w:hAnsiTheme="minorHAnsi" w:cstheme="minorHAnsi"/>
          <w:sz w:val="20"/>
          <w:lang w:val="sv-SE"/>
        </w:rPr>
        <w:t>.</w:t>
      </w:r>
    </w:p>
    <w:p w:rsidR="002F39E5" w:rsidRDefault="002F39E5" w:rsidP="00BC591F">
      <w:pPr>
        <w:rPr>
          <w:rFonts w:asciiTheme="minorHAnsi" w:hAnsiTheme="minorHAnsi" w:cstheme="minorHAnsi"/>
          <w:sz w:val="20"/>
          <w:lang w:val="sv-SE"/>
        </w:rPr>
      </w:pPr>
    </w:p>
    <w:p w:rsidR="002F39E5" w:rsidRDefault="002F39E5" w:rsidP="002F39E5">
      <w:pPr>
        <w:rPr>
          <w:rFonts w:asciiTheme="minorHAnsi" w:hAnsiTheme="minorHAnsi" w:cstheme="minorHAnsi"/>
          <w:sz w:val="20"/>
          <w:lang w:val="sv-SE"/>
        </w:rPr>
      </w:pPr>
      <w:r>
        <w:rPr>
          <w:rFonts w:asciiTheme="minorHAnsi" w:hAnsiTheme="minorHAnsi" w:cstheme="minorHAnsi"/>
          <w:sz w:val="20"/>
          <w:lang w:val="sv-SE"/>
        </w:rPr>
        <w:t>T. Anggraeni. ”</w:t>
      </w:r>
      <w:r w:rsidRPr="0088463D">
        <w:rPr>
          <w:rFonts w:asciiTheme="minorHAnsi" w:hAnsiTheme="minorHAnsi" w:cstheme="minorHAnsi"/>
          <w:sz w:val="20"/>
          <w:lang w:val="sv-SE"/>
        </w:rPr>
        <w:t>Eksplorasi Motif Blue Lace Agate Sebagai Hiasan Pada Busana Pesta Siang</w:t>
      </w:r>
      <w:r>
        <w:rPr>
          <w:rFonts w:asciiTheme="minorHAnsi" w:hAnsiTheme="minorHAnsi" w:cstheme="minorHAnsi"/>
          <w:sz w:val="20"/>
          <w:lang w:val="sv-SE"/>
        </w:rPr>
        <w:t>” pp 116-127, 2017.</w:t>
      </w:r>
    </w:p>
    <w:p w:rsidR="002F39E5" w:rsidRDefault="002F39E5" w:rsidP="00BC591F">
      <w:pPr>
        <w:rPr>
          <w:rFonts w:asciiTheme="minorHAnsi" w:hAnsiTheme="minorHAnsi" w:cstheme="minorHAnsi"/>
          <w:sz w:val="20"/>
          <w:lang w:val="sv-SE"/>
        </w:rPr>
      </w:pPr>
    </w:p>
    <w:p w:rsidR="00BC591F" w:rsidRDefault="00A172CF" w:rsidP="00BC591F">
      <w:pPr>
        <w:rPr>
          <w:rFonts w:asciiTheme="minorHAnsi" w:hAnsiTheme="minorHAnsi" w:cstheme="minorHAnsi"/>
          <w:sz w:val="20"/>
          <w:lang w:val="sv-SE"/>
        </w:rPr>
      </w:pPr>
      <w:r>
        <w:rPr>
          <w:rFonts w:asciiTheme="minorHAnsi" w:hAnsiTheme="minorHAnsi" w:cstheme="minorHAnsi"/>
          <w:sz w:val="20"/>
          <w:lang w:val="sv-SE"/>
        </w:rPr>
        <w:t>V.P. Rizqi.</w:t>
      </w:r>
      <w:r w:rsidR="00BC591F" w:rsidRPr="00BC591F">
        <w:rPr>
          <w:rFonts w:asciiTheme="minorHAnsi" w:hAnsiTheme="minorHAnsi" w:cstheme="minorHAnsi"/>
          <w:sz w:val="20"/>
          <w:lang w:val="sv-SE"/>
        </w:rPr>
        <w:t xml:space="preserve"> </w:t>
      </w:r>
      <w:r>
        <w:rPr>
          <w:rFonts w:asciiTheme="minorHAnsi" w:hAnsiTheme="minorHAnsi" w:cstheme="minorHAnsi"/>
          <w:sz w:val="20"/>
          <w:lang w:val="sv-SE"/>
        </w:rPr>
        <w:t>”</w:t>
      </w:r>
      <w:r w:rsidRPr="00BC591F">
        <w:rPr>
          <w:rFonts w:asciiTheme="minorHAnsi" w:hAnsiTheme="minorHAnsi" w:cstheme="minorHAnsi"/>
          <w:sz w:val="20"/>
          <w:lang w:val="sv-SE"/>
        </w:rPr>
        <w:t>Eksplorasi Bordir Motif Bunga Sebagai Decorative  Trims Pada Busana Pesta</w:t>
      </w:r>
      <w:r>
        <w:rPr>
          <w:rFonts w:asciiTheme="minorHAnsi" w:hAnsiTheme="minorHAnsi" w:cstheme="minorHAnsi"/>
          <w:sz w:val="20"/>
          <w:lang w:val="sv-SE"/>
        </w:rPr>
        <w:t xml:space="preserve">.” </w:t>
      </w:r>
      <w:r>
        <w:rPr>
          <w:rFonts w:asciiTheme="minorHAnsi" w:hAnsiTheme="minorHAnsi" w:cstheme="minorHAnsi"/>
          <w:i/>
          <w:sz w:val="20"/>
          <w:lang w:val="sv-SE"/>
        </w:rPr>
        <w:t xml:space="preserve">Jurnal Da Moda, </w:t>
      </w:r>
      <w:r>
        <w:rPr>
          <w:rFonts w:asciiTheme="minorHAnsi" w:hAnsiTheme="minorHAnsi" w:cstheme="minorHAnsi"/>
          <w:sz w:val="20"/>
          <w:lang w:val="sv-SE"/>
        </w:rPr>
        <w:t>vol</w:t>
      </w:r>
      <w:r w:rsidRPr="00A172CF">
        <w:rPr>
          <w:rFonts w:asciiTheme="minorHAnsi" w:hAnsiTheme="minorHAnsi" w:cstheme="minorHAnsi"/>
          <w:sz w:val="20"/>
          <w:lang w:val="sv-SE"/>
        </w:rPr>
        <w:t>. 2 No 1</w:t>
      </w:r>
      <w:r>
        <w:rPr>
          <w:rFonts w:asciiTheme="minorHAnsi" w:hAnsiTheme="minorHAnsi" w:cstheme="minorHAnsi"/>
          <w:sz w:val="20"/>
          <w:lang w:val="sv-SE"/>
        </w:rPr>
        <w:t>, pp. 1-6</w:t>
      </w:r>
      <w:r w:rsidR="00955829">
        <w:rPr>
          <w:rFonts w:asciiTheme="minorHAnsi" w:hAnsiTheme="minorHAnsi" w:cstheme="minorHAnsi"/>
          <w:sz w:val="20"/>
          <w:lang w:val="sv-SE"/>
        </w:rPr>
        <w:t xml:space="preserve">. </w:t>
      </w:r>
      <w:r w:rsidRPr="00A172CF">
        <w:rPr>
          <w:rFonts w:asciiTheme="minorHAnsi" w:hAnsiTheme="minorHAnsi" w:cstheme="minorHAnsi"/>
          <w:sz w:val="20"/>
          <w:lang w:val="sv-SE"/>
        </w:rPr>
        <w:t xml:space="preserve"> Oktober 2020</w:t>
      </w:r>
      <w:r>
        <w:rPr>
          <w:rFonts w:asciiTheme="minorHAnsi" w:hAnsiTheme="minorHAnsi" w:cstheme="minorHAnsi"/>
          <w:sz w:val="20"/>
          <w:lang w:val="sv-SE"/>
        </w:rPr>
        <w:t>.</w:t>
      </w:r>
    </w:p>
    <w:p w:rsidR="00A172CF" w:rsidRDefault="00A172CF" w:rsidP="00BC591F">
      <w:pPr>
        <w:rPr>
          <w:rFonts w:asciiTheme="minorHAnsi" w:hAnsiTheme="minorHAnsi" w:cstheme="minorHAnsi"/>
          <w:sz w:val="20"/>
          <w:lang w:val="sv-SE"/>
        </w:rPr>
      </w:pPr>
    </w:p>
    <w:p w:rsidR="00955829" w:rsidRDefault="00955829" w:rsidP="00BC591F">
      <w:pPr>
        <w:rPr>
          <w:rFonts w:asciiTheme="minorHAnsi" w:hAnsiTheme="minorHAnsi" w:cstheme="minorHAnsi"/>
          <w:sz w:val="20"/>
          <w:lang w:val="sv-SE"/>
        </w:rPr>
      </w:pPr>
    </w:p>
    <w:p w:rsidR="00A12708" w:rsidRDefault="00A12708" w:rsidP="00955829">
      <w:pPr>
        <w:rPr>
          <w:rFonts w:asciiTheme="minorHAnsi" w:hAnsiTheme="minorHAnsi" w:cstheme="minorHAnsi"/>
          <w:sz w:val="20"/>
          <w:lang w:val="sv-SE"/>
        </w:rPr>
      </w:pPr>
    </w:p>
    <w:p w:rsidR="00A12708" w:rsidRDefault="00A12708" w:rsidP="00955829">
      <w:pPr>
        <w:rPr>
          <w:rFonts w:asciiTheme="minorHAnsi" w:hAnsiTheme="minorHAnsi" w:cstheme="minorHAnsi"/>
          <w:sz w:val="20"/>
          <w:lang w:val="sv-SE"/>
        </w:rPr>
      </w:pPr>
    </w:p>
    <w:p w:rsidR="00172947" w:rsidRDefault="00172947" w:rsidP="00BC591F">
      <w:pPr>
        <w:rPr>
          <w:lang w:val="sv-SE"/>
        </w:rPr>
      </w:pPr>
    </w:p>
    <w:p w:rsidR="00361018" w:rsidRPr="00BC591F" w:rsidRDefault="00361018" w:rsidP="00BC591F">
      <w:pPr>
        <w:rPr>
          <w:lang w:val="sv-SE"/>
        </w:rPr>
      </w:pPr>
    </w:p>
    <w:p w:rsidR="00AC2BDE" w:rsidRPr="0013206B" w:rsidRDefault="00AC2BDE" w:rsidP="00AC2BDE">
      <w:pPr>
        <w:pStyle w:val="Heading1"/>
        <w:tabs>
          <w:tab w:val="left" w:pos="0"/>
        </w:tabs>
        <w:suppressAutoHyphens/>
        <w:jc w:val="both"/>
        <w:rPr>
          <w:rFonts w:ascii="Calibri" w:hAnsi="Calibri" w:cs="Calibri"/>
          <w:b w:val="0"/>
          <w:i w:val="0"/>
          <w:sz w:val="20"/>
          <w:lang w:val="sv-SE"/>
        </w:rPr>
      </w:pPr>
    </w:p>
    <w:p w:rsidR="00AC2BDE" w:rsidRDefault="00AC2BDE" w:rsidP="00AC2BDE">
      <w:pPr>
        <w:sectPr w:rsidR="00AC2BDE" w:rsidSect="007F4D39">
          <w:type w:val="continuous"/>
          <w:pgSz w:w="11907" w:h="16839" w:code="9"/>
          <w:pgMar w:top="1440" w:right="1440" w:bottom="1440" w:left="1440" w:header="720" w:footer="720" w:gutter="0"/>
          <w:cols w:num="2" w:space="720"/>
          <w:docGrid w:linePitch="360"/>
        </w:sectPr>
      </w:pPr>
    </w:p>
    <w:p w:rsidR="00AC2BDE" w:rsidRPr="00104C8D" w:rsidRDefault="00AC2BDE" w:rsidP="00AC2BDE"/>
    <w:p w:rsidR="00361018" w:rsidRDefault="00361018"/>
    <w:p w:rsidR="00B447AB" w:rsidRPr="00172947" w:rsidRDefault="00361018" w:rsidP="00361018">
      <w:pPr>
        <w:tabs>
          <w:tab w:val="left" w:pos="5655"/>
        </w:tabs>
        <w:rPr>
          <w:rFonts w:asciiTheme="minorHAnsi" w:hAnsiTheme="minorHAnsi" w:cstheme="minorHAnsi"/>
          <w:sz w:val="20"/>
        </w:rPr>
      </w:pPr>
      <w:r>
        <w:tab/>
      </w:r>
    </w:p>
    <w:sectPr w:rsidR="00B447AB" w:rsidRPr="00172947" w:rsidSect="007F4D39">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85E" w:rsidRDefault="006C585E">
      <w:r>
        <w:separator/>
      </w:r>
    </w:p>
  </w:endnote>
  <w:endnote w:type="continuationSeparator" w:id="0">
    <w:p w:rsidR="006C585E" w:rsidRDefault="006C5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4666"/>
      <w:docPartObj>
        <w:docPartGallery w:val="Page Numbers (Bottom of Page)"/>
        <w:docPartUnique/>
      </w:docPartObj>
    </w:sdtPr>
    <w:sdtEndPr/>
    <w:sdtContent>
      <w:p w:rsidR="009B6957" w:rsidRDefault="009B6957">
        <w:pPr>
          <w:pStyle w:val="Footer"/>
          <w:jc w:val="right"/>
        </w:pPr>
        <w:r>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simplePos x="0" y="0"/>
                  <wp:positionH relativeFrom="column">
                    <wp:posOffset>266700</wp:posOffset>
                  </wp:positionH>
                  <wp:positionV relativeFrom="paragraph">
                    <wp:posOffset>-53975</wp:posOffset>
                  </wp:positionV>
                  <wp:extent cx="5762625" cy="0"/>
                  <wp:effectExtent l="9525" t="5715" r="952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21pt;margin-top:-4.25pt;width:45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"/>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17145</wp:posOffset>
                  </wp:positionV>
                  <wp:extent cx="1895475" cy="323850"/>
                  <wp:effectExtent l="9525" t="10160" r="9525" b="889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23850"/>
                          </a:xfrm>
                          <a:prstGeom prst="rect">
                            <a:avLst/>
                          </a:prstGeom>
                          <a:solidFill>
                            <a:srgbClr val="FFFFFF"/>
                          </a:solidFill>
                          <a:ln w="9525">
                            <a:solidFill>
                              <a:schemeClr val="bg1">
                                <a:lumMod val="100000"/>
                                <a:lumOff val="0"/>
                              </a:schemeClr>
                            </a:solidFill>
                            <a:miter lim="800000"/>
                            <a:headEnd/>
                            <a:tailEnd/>
                          </a:ln>
                        </wps:spPr>
                        <wps:txbx>
                          <w:txbxContent>
                            <w:p w:rsidR="009B6957" w:rsidRPr="00724E40" w:rsidRDefault="009B6957">
                              <w:pPr>
                                <w:rPr>
                                  <w:rFonts w:asciiTheme="minorHAnsi" w:hAnsiTheme="minorHAnsi" w:cstheme="minorHAnsi"/>
                                  <w:i/>
                                  <w:sz w:val="22"/>
                                  <w:szCs w:val="22"/>
                                </w:rPr>
                              </w:pPr>
                              <w:r>
                                <w:rPr>
                                  <w:rFonts w:asciiTheme="minorHAnsi" w:hAnsiTheme="minorHAnsi" w:cstheme="minorHAnsi"/>
                                  <w:i/>
                                  <w:sz w:val="22"/>
                                  <w:szCs w:val="22"/>
                                </w:rPr>
                                <w:t>Jurnal Da Moda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13.5pt;margin-top:1.35pt;width:149.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" strokecolor="white [3212]">
                  <v:textbox>
                    <w:txbxContent>
                      <w:p w:rsidR="009B6957" w:rsidRPr="00724E40" w:rsidRDefault="009B6957">
                        <w:pPr>
                          <w:rPr>
                            <w:rFonts w:asciiTheme="minorHAnsi" w:hAnsiTheme="minorHAnsi" w:cstheme="minorHAnsi"/>
                            <w:i/>
                            <w:sz w:val="22"/>
                            <w:szCs w:val="22"/>
                          </w:rPr>
                        </w:pPr>
                        <w:r>
                          <w:rPr>
                            <w:rFonts w:asciiTheme="minorHAnsi" w:hAnsiTheme="minorHAnsi" w:cstheme="minorHAnsi"/>
                            <w:i/>
                            <w:sz w:val="22"/>
                            <w:szCs w:val="22"/>
                          </w:rPr>
                          <w:t>Jurnal Da Moda</w:t>
                        </w:r>
                      </w:p>
                    </w:txbxContent>
                  </v:textbox>
                </v:rect>
              </w:pict>
            </mc:Fallback>
          </mc:AlternateContent>
        </w:r>
        <w:r w:rsidRPr="00724E40">
          <w:rPr>
            <w:rFonts w:asciiTheme="minorHAnsi" w:hAnsiTheme="minorHAnsi" w:cstheme="minorHAnsi"/>
            <w:sz w:val="22"/>
            <w:szCs w:val="22"/>
          </w:rPr>
          <w:fldChar w:fldCharType="begin"/>
        </w:r>
        <w:r w:rsidRPr="00724E40">
          <w:rPr>
            <w:rFonts w:asciiTheme="minorHAnsi" w:hAnsiTheme="minorHAnsi" w:cstheme="minorHAnsi"/>
            <w:sz w:val="22"/>
            <w:szCs w:val="22"/>
          </w:rPr>
          <w:instrText xml:space="preserve"> PAGE   \* MERGEFORMAT </w:instrText>
        </w:r>
        <w:r w:rsidRPr="00724E40">
          <w:rPr>
            <w:rFonts w:asciiTheme="minorHAnsi" w:hAnsiTheme="minorHAnsi" w:cstheme="minorHAnsi"/>
            <w:sz w:val="22"/>
            <w:szCs w:val="22"/>
          </w:rPr>
          <w:fldChar w:fldCharType="separate"/>
        </w:r>
        <w:r w:rsidR="00C400AD">
          <w:rPr>
            <w:rFonts w:asciiTheme="minorHAnsi" w:hAnsiTheme="minorHAnsi" w:cstheme="minorHAnsi"/>
            <w:noProof/>
            <w:sz w:val="22"/>
            <w:szCs w:val="22"/>
          </w:rPr>
          <w:t>8</w:t>
        </w:r>
        <w:r w:rsidRPr="00724E40">
          <w:rPr>
            <w:rFonts w:asciiTheme="minorHAnsi" w:hAnsiTheme="minorHAnsi" w:cstheme="minorHAnsi"/>
            <w:sz w:val="22"/>
            <w:szCs w:val="22"/>
          </w:rPr>
          <w:fldChar w:fldCharType="end"/>
        </w:r>
      </w:p>
    </w:sdtContent>
  </w:sdt>
  <w:p w:rsidR="009B6957" w:rsidRDefault="009B69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85E" w:rsidRDefault="006C585E">
      <w:r>
        <w:separator/>
      </w:r>
    </w:p>
  </w:footnote>
  <w:footnote w:type="continuationSeparator" w:id="0">
    <w:p w:rsidR="006C585E" w:rsidRDefault="006C58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C772571"/>
    <w:multiLevelType w:val="hybridMultilevel"/>
    <w:tmpl w:val="A2FAE1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F26123"/>
    <w:multiLevelType w:val="hybridMultilevel"/>
    <w:tmpl w:val="32D8D4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37267A66"/>
    <w:multiLevelType w:val="hybridMultilevel"/>
    <w:tmpl w:val="88D86F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BDE"/>
    <w:rsid w:val="00024B6B"/>
    <w:rsid w:val="000822BA"/>
    <w:rsid w:val="00155591"/>
    <w:rsid w:val="00172947"/>
    <w:rsid w:val="00184B5B"/>
    <w:rsid w:val="001B29A4"/>
    <w:rsid w:val="001B7DD7"/>
    <w:rsid w:val="001D5247"/>
    <w:rsid w:val="002423A9"/>
    <w:rsid w:val="002A7A50"/>
    <w:rsid w:val="002B480C"/>
    <w:rsid w:val="002C5EC0"/>
    <w:rsid w:val="002F39E5"/>
    <w:rsid w:val="00361018"/>
    <w:rsid w:val="003873F8"/>
    <w:rsid w:val="00394EEF"/>
    <w:rsid w:val="003A2BE9"/>
    <w:rsid w:val="004004CF"/>
    <w:rsid w:val="00473E53"/>
    <w:rsid w:val="004832DD"/>
    <w:rsid w:val="0049367E"/>
    <w:rsid w:val="004A6C57"/>
    <w:rsid w:val="004C170A"/>
    <w:rsid w:val="0050316B"/>
    <w:rsid w:val="005132D1"/>
    <w:rsid w:val="00530D79"/>
    <w:rsid w:val="00542EDB"/>
    <w:rsid w:val="00555031"/>
    <w:rsid w:val="00596FC0"/>
    <w:rsid w:val="005E17D0"/>
    <w:rsid w:val="006116A4"/>
    <w:rsid w:val="006429B7"/>
    <w:rsid w:val="00676FEA"/>
    <w:rsid w:val="006963B6"/>
    <w:rsid w:val="006A2058"/>
    <w:rsid w:val="006A67C7"/>
    <w:rsid w:val="006B1F64"/>
    <w:rsid w:val="006C585E"/>
    <w:rsid w:val="00711EE5"/>
    <w:rsid w:val="00741C19"/>
    <w:rsid w:val="00791ED8"/>
    <w:rsid w:val="0079358F"/>
    <w:rsid w:val="007A2FAA"/>
    <w:rsid w:val="007A5E50"/>
    <w:rsid w:val="007F4D39"/>
    <w:rsid w:val="008103B7"/>
    <w:rsid w:val="008424E9"/>
    <w:rsid w:val="0088463D"/>
    <w:rsid w:val="008A1624"/>
    <w:rsid w:val="008D6B7F"/>
    <w:rsid w:val="008F2586"/>
    <w:rsid w:val="0090438D"/>
    <w:rsid w:val="00931C8B"/>
    <w:rsid w:val="009522AA"/>
    <w:rsid w:val="00955829"/>
    <w:rsid w:val="00964B60"/>
    <w:rsid w:val="00971E45"/>
    <w:rsid w:val="00981B6D"/>
    <w:rsid w:val="009953AD"/>
    <w:rsid w:val="00995FF3"/>
    <w:rsid w:val="009B6957"/>
    <w:rsid w:val="009E160D"/>
    <w:rsid w:val="00A06AB1"/>
    <w:rsid w:val="00A12708"/>
    <w:rsid w:val="00A172CF"/>
    <w:rsid w:val="00A968AB"/>
    <w:rsid w:val="00AA4145"/>
    <w:rsid w:val="00AC2BDE"/>
    <w:rsid w:val="00AD5FCA"/>
    <w:rsid w:val="00B00671"/>
    <w:rsid w:val="00B16874"/>
    <w:rsid w:val="00B3295E"/>
    <w:rsid w:val="00B447AB"/>
    <w:rsid w:val="00B70241"/>
    <w:rsid w:val="00B80B26"/>
    <w:rsid w:val="00BA5ACF"/>
    <w:rsid w:val="00BC591F"/>
    <w:rsid w:val="00BD31A3"/>
    <w:rsid w:val="00BF6DF3"/>
    <w:rsid w:val="00C400AD"/>
    <w:rsid w:val="00C44C0C"/>
    <w:rsid w:val="00C61A51"/>
    <w:rsid w:val="00C7730E"/>
    <w:rsid w:val="00D41CC4"/>
    <w:rsid w:val="00D42B58"/>
    <w:rsid w:val="00D54A12"/>
    <w:rsid w:val="00DD4455"/>
    <w:rsid w:val="00E177FC"/>
    <w:rsid w:val="00E27F1E"/>
    <w:rsid w:val="00E3465B"/>
    <w:rsid w:val="00E47C58"/>
    <w:rsid w:val="00E74F97"/>
    <w:rsid w:val="00E803B5"/>
    <w:rsid w:val="00EB2620"/>
    <w:rsid w:val="00F62DB1"/>
    <w:rsid w:val="00F77767"/>
    <w:rsid w:val="00F80657"/>
    <w:rsid w:val="00F83192"/>
    <w:rsid w:val="00FA1696"/>
    <w:rsid w:val="00FA2BBF"/>
    <w:rsid w:val="00FE1746"/>
    <w:rsid w:val="00FE3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94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AC2BDE"/>
    <w:pPr>
      <w:keepNext/>
      <w:outlineLvl w:val="0"/>
    </w:pPr>
    <w:rPr>
      <w:b/>
      <w:i/>
      <w:sz w:val="40"/>
    </w:rPr>
  </w:style>
  <w:style w:type="paragraph" w:styleId="Heading2">
    <w:name w:val="heading 2"/>
    <w:basedOn w:val="Normal"/>
    <w:next w:val="Normal"/>
    <w:link w:val="Heading2Char"/>
    <w:uiPriority w:val="9"/>
    <w:semiHidden/>
    <w:unhideWhenUsed/>
    <w:qFormat/>
    <w:rsid w:val="00AC2BD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BDE"/>
    <w:rPr>
      <w:rFonts w:ascii="Times New Roman" w:eastAsia="Times New Roman" w:hAnsi="Times New Roman" w:cs="Times New Roman"/>
      <w:b/>
      <w:i/>
      <w:sz w:val="40"/>
      <w:szCs w:val="20"/>
    </w:rPr>
  </w:style>
  <w:style w:type="character" w:customStyle="1" w:styleId="Heading2Char">
    <w:name w:val="Heading 2 Char"/>
    <w:basedOn w:val="DefaultParagraphFont"/>
    <w:link w:val="Heading2"/>
    <w:uiPriority w:val="9"/>
    <w:semiHidden/>
    <w:rsid w:val="00AC2BDE"/>
    <w:rPr>
      <w:rFonts w:asciiTheme="majorHAnsi" w:eastAsiaTheme="majorEastAsia" w:hAnsiTheme="majorHAnsi" w:cstheme="majorBidi"/>
      <w:b/>
      <w:bCs/>
      <w:color w:val="4F81BD" w:themeColor="accent1"/>
      <w:sz w:val="26"/>
      <w:szCs w:val="26"/>
    </w:rPr>
  </w:style>
  <w:style w:type="character" w:customStyle="1" w:styleId="TitleChar">
    <w:name w:val="Title Char"/>
    <w:link w:val="Title"/>
    <w:rsid w:val="00AC2BDE"/>
    <w:rPr>
      <w:rFonts w:ascii="Times New Roman" w:eastAsia="Times New Roman" w:hAnsi="Times New Roman"/>
      <w:b/>
      <w:sz w:val="20"/>
    </w:rPr>
  </w:style>
  <w:style w:type="paragraph" w:styleId="Title">
    <w:name w:val="Title"/>
    <w:basedOn w:val="Normal"/>
    <w:link w:val="TitleChar"/>
    <w:qFormat/>
    <w:rsid w:val="00AC2BDE"/>
    <w:pPr>
      <w:jc w:val="center"/>
    </w:pPr>
    <w:rPr>
      <w:rFonts w:cstheme="minorBidi"/>
      <w:b/>
      <w:sz w:val="20"/>
      <w:szCs w:val="22"/>
    </w:rPr>
  </w:style>
  <w:style w:type="character" w:customStyle="1" w:styleId="TitleChar1">
    <w:name w:val="Title Char1"/>
    <w:basedOn w:val="DefaultParagraphFont"/>
    <w:uiPriority w:val="10"/>
    <w:rsid w:val="00AC2BDE"/>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unhideWhenUsed/>
    <w:rsid w:val="00AC2BDE"/>
    <w:pPr>
      <w:tabs>
        <w:tab w:val="center" w:pos="4680"/>
        <w:tab w:val="right" w:pos="9360"/>
      </w:tabs>
    </w:pPr>
  </w:style>
  <w:style w:type="character" w:customStyle="1" w:styleId="FooterChar">
    <w:name w:val="Footer Char"/>
    <w:basedOn w:val="DefaultParagraphFont"/>
    <w:link w:val="Footer"/>
    <w:uiPriority w:val="99"/>
    <w:rsid w:val="00AC2BDE"/>
    <w:rPr>
      <w:rFonts w:ascii="Times New Roman" w:eastAsia="Times New Roman" w:hAnsi="Times New Roman" w:cs="Times New Roman"/>
      <w:sz w:val="24"/>
      <w:szCs w:val="20"/>
    </w:rPr>
  </w:style>
  <w:style w:type="paragraph" w:customStyle="1" w:styleId="ICTSBodyText">
    <w:name w:val="ICTS_BodyText"/>
    <w:basedOn w:val="BodyText"/>
    <w:rsid w:val="00AC2BDE"/>
    <w:pPr>
      <w:spacing w:after="0"/>
      <w:ind w:firstLine="274"/>
      <w:jc w:val="both"/>
    </w:pPr>
    <w:rPr>
      <w:sz w:val="20"/>
    </w:rPr>
  </w:style>
  <w:style w:type="paragraph" w:customStyle="1" w:styleId="FigureCaption">
    <w:name w:val="Figure Caption"/>
    <w:basedOn w:val="Normal"/>
    <w:rsid w:val="00AC2BDE"/>
    <w:pPr>
      <w:suppressAutoHyphens/>
      <w:jc w:val="center"/>
    </w:pPr>
    <w:rPr>
      <w:rFonts w:ascii="Arial" w:hAnsi="Arial"/>
      <w:i/>
      <w:sz w:val="16"/>
      <w:lang w:val="en-GB" w:eastAsia="ar-SA"/>
    </w:rPr>
  </w:style>
  <w:style w:type="character" w:styleId="Hyperlink">
    <w:name w:val="Hyperlink"/>
    <w:rsid w:val="00AC2BDE"/>
    <w:rPr>
      <w:color w:val="0000FF"/>
      <w:u w:val="single"/>
    </w:rPr>
  </w:style>
  <w:style w:type="paragraph" w:styleId="ListParagraph">
    <w:name w:val="List Paragraph"/>
    <w:basedOn w:val="Normal"/>
    <w:uiPriority w:val="72"/>
    <w:qFormat/>
    <w:rsid w:val="00AC2BDE"/>
    <w:pPr>
      <w:ind w:left="720"/>
      <w:contextualSpacing/>
    </w:pPr>
  </w:style>
  <w:style w:type="paragraph" w:styleId="BodyText">
    <w:name w:val="Body Text"/>
    <w:basedOn w:val="Normal"/>
    <w:link w:val="BodyTextChar"/>
    <w:uiPriority w:val="99"/>
    <w:semiHidden/>
    <w:unhideWhenUsed/>
    <w:rsid w:val="00AC2BDE"/>
    <w:pPr>
      <w:spacing w:after="120"/>
    </w:pPr>
  </w:style>
  <w:style w:type="character" w:customStyle="1" w:styleId="BodyTextChar">
    <w:name w:val="Body Text Char"/>
    <w:basedOn w:val="DefaultParagraphFont"/>
    <w:link w:val="BodyText"/>
    <w:uiPriority w:val="99"/>
    <w:semiHidden/>
    <w:rsid w:val="00AC2BD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BF6DF3"/>
    <w:rPr>
      <w:rFonts w:ascii="Tahoma" w:hAnsi="Tahoma" w:cs="Tahoma"/>
      <w:sz w:val="16"/>
      <w:szCs w:val="16"/>
    </w:rPr>
  </w:style>
  <w:style w:type="character" w:customStyle="1" w:styleId="BalloonTextChar">
    <w:name w:val="Balloon Text Char"/>
    <w:basedOn w:val="DefaultParagraphFont"/>
    <w:link w:val="BalloonText"/>
    <w:uiPriority w:val="99"/>
    <w:semiHidden/>
    <w:rsid w:val="00BF6DF3"/>
    <w:rPr>
      <w:rFonts w:ascii="Tahoma" w:eastAsia="Times New Roman" w:hAnsi="Tahoma" w:cs="Tahoma"/>
      <w:sz w:val="16"/>
      <w:szCs w:val="16"/>
    </w:rPr>
  </w:style>
  <w:style w:type="paragraph" w:styleId="BodyText2">
    <w:name w:val="Body Text 2"/>
    <w:basedOn w:val="Normal"/>
    <w:link w:val="BodyText2Char"/>
    <w:uiPriority w:val="99"/>
    <w:semiHidden/>
    <w:unhideWhenUsed/>
    <w:rsid w:val="009953AD"/>
    <w:pPr>
      <w:spacing w:after="120" w:line="480" w:lineRule="auto"/>
    </w:pPr>
  </w:style>
  <w:style w:type="character" w:customStyle="1" w:styleId="BodyText2Char">
    <w:name w:val="Body Text 2 Char"/>
    <w:basedOn w:val="DefaultParagraphFont"/>
    <w:link w:val="BodyText2"/>
    <w:uiPriority w:val="99"/>
    <w:semiHidden/>
    <w:rsid w:val="009953AD"/>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94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AC2BDE"/>
    <w:pPr>
      <w:keepNext/>
      <w:outlineLvl w:val="0"/>
    </w:pPr>
    <w:rPr>
      <w:b/>
      <w:i/>
      <w:sz w:val="40"/>
    </w:rPr>
  </w:style>
  <w:style w:type="paragraph" w:styleId="Heading2">
    <w:name w:val="heading 2"/>
    <w:basedOn w:val="Normal"/>
    <w:next w:val="Normal"/>
    <w:link w:val="Heading2Char"/>
    <w:uiPriority w:val="9"/>
    <w:semiHidden/>
    <w:unhideWhenUsed/>
    <w:qFormat/>
    <w:rsid w:val="00AC2BD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BDE"/>
    <w:rPr>
      <w:rFonts w:ascii="Times New Roman" w:eastAsia="Times New Roman" w:hAnsi="Times New Roman" w:cs="Times New Roman"/>
      <w:b/>
      <w:i/>
      <w:sz w:val="40"/>
      <w:szCs w:val="20"/>
    </w:rPr>
  </w:style>
  <w:style w:type="character" w:customStyle="1" w:styleId="Heading2Char">
    <w:name w:val="Heading 2 Char"/>
    <w:basedOn w:val="DefaultParagraphFont"/>
    <w:link w:val="Heading2"/>
    <w:uiPriority w:val="9"/>
    <w:semiHidden/>
    <w:rsid w:val="00AC2BDE"/>
    <w:rPr>
      <w:rFonts w:asciiTheme="majorHAnsi" w:eastAsiaTheme="majorEastAsia" w:hAnsiTheme="majorHAnsi" w:cstheme="majorBidi"/>
      <w:b/>
      <w:bCs/>
      <w:color w:val="4F81BD" w:themeColor="accent1"/>
      <w:sz w:val="26"/>
      <w:szCs w:val="26"/>
    </w:rPr>
  </w:style>
  <w:style w:type="character" w:customStyle="1" w:styleId="TitleChar">
    <w:name w:val="Title Char"/>
    <w:link w:val="Title"/>
    <w:rsid w:val="00AC2BDE"/>
    <w:rPr>
      <w:rFonts w:ascii="Times New Roman" w:eastAsia="Times New Roman" w:hAnsi="Times New Roman"/>
      <w:b/>
      <w:sz w:val="20"/>
    </w:rPr>
  </w:style>
  <w:style w:type="paragraph" w:styleId="Title">
    <w:name w:val="Title"/>
    <w:basedOn w:val="Normal"/>
    <w:link w:val="TitleChar"/>
    <w:qFormat/>
    <w:rsid w:val="00AC2BDE"/>
    <w:pPr>
      <w:jc w:val="center"/>
    </w:pPr>
    <w:rPr>
      <w:rFonts w:cstheme="minorBidi"/>
      <w:b/>
      <w:sz w:val="20"/>
      <w:szCs w:val="22"/>
    </w:rPr>
  </w:style>
  <w:style w:type="character" w:customStyle="1" w:styleId="TitleChar1">
    <w:name w:val="Title Char1"/>
    <w:basedOn w:val="DefaultParagraphFont"/>
    <w:uiPriority w:val="10"/>
    <w:rsid w:val="00AC2BDE"/>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unhideWhenUsed/>
    <w:rsid w:val="00AC2BDE"/>
    <w:pPr>
      <w:tabs>
        <w:tab w:val="center" w:pos="4680"/>
        <w:tab w:val="right" w:pos="9360"/>
      </w:tabs>
    </w:pPr>
  </w:style>
  <w:style w:type="character" w:customStyle="1" w:styleId="FooterChar">
    <w:name w:val="Footer Char"/>
    <w:basedOn w:val="DefaultParagraphFont"/>
    <w:link w:val="Footer"/>
    <w:uiPriority w:val="99"/>
    <w:rsid w:val="00AC2BDE"/>
    <w:rPr>
      <w:rFonts w:ascii="Times New Roman" w:eastAsia="Times New Roman" w:hAnsi="Times New Roman" w:cs="Times New Roman"/>
      <w:sz w:val="24"/>
      <w:szCs w:val="20"/>
    </w:rPr>
  </w:style>
  <w:style w:type="paragraph" w:customStyle="1" w:styleId="ICTSBodyText">
    <w:name w:val="ICTS_BodyText"/>
    <w:basedOn w:val="BodyText"/>
    <w:rsid w:val="00AC2BDE"/>
    <w:pPr>
      <w:spacing w:after="0"/>
      <w:ind w:firstLine="274"/>
      <w:jc w:val="both"/>
    </w:pPr>
    <w:rPr>
      <w:sz w:val="20"/>
    </w:rPr>
  </w:style>
  <w:style w:type="paragraph" w:customStyle="1" w:styleId="FigureCaption">
    <w:name w:val="Figure Caption"/>
    <w:basedOn w:val="Normal"/>
    <w:rsid w:val="00AC2BDE"/>
    <w:pPr>
      <w:suppressAutoHyphens/>
      <w:jc w:val="center"/>
    </w:pPr>
    <w:rPr>
      <w:rFonts w:ascii="Arial" w:hAnsi="Arial"/>
      <w:i/>
      <w:sz w:val="16"/>
      <w:lang w:val="en-GB" w:eastAsia="ar-SA"/>
    </w:rPr>
  </w:style>
  <w:style w:type="character" w:styleId="Hyperlink">
    <w:name w:val="Hyperlink"/>
    <w:rsid w:val="00AC2BDE"/>
    <w:rPr>
      <w:color w:val="0000FF"/>
      <w:u w:val="single"/>
    </w:rPr>
  </w:style>
  <w:style w:type="paragraph" w:styleId="ListParagraph">
    <w:name w:val="List Paragraph"/>
    <w:basedOn w:val="Normal"/>
    <w:uiPriority w:val="72"/>
    <w:qFormat/>
    <w:rsid w:val="00AC2BDE"/>
    <w:pPr>
      <w:ind w:left="720"/>
      <w:contextualSpacing/>
    </w:pPr>
  </w:style>
  <w:style w:type="paragraph" w:styleId="BodyText">
    <w:name w:val="Body Text"/>
    <w:basedOn w:val="Normal"/>
    <w:link w:val="BodyTextChar"/>
    <w:uiPriority w:val="99"/>
    <w:semiHidden/>
    <w:unhideWhenUsed/>
    <w:rsid w:val="00AC2BDE"/>
    <w:pPr>
      <w:spacing w:after="120"/>
    </w:pPr>
  </w:style>
  <w:style w:type="character" w:customStyle="1" w:styleId="BodyTextChar">
    <w:name w:val="Body Text Char"/>
    <w:basedOn w:val="DefaultParagraphFont"/>
    <w:link w:val="BodyText"/>
    <w:uiPriority w:val="99"/>
    <w:semiHidden/>
    <w:rsid w:val="00AC2BD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BF6DF3"/>
    <w:rPr>
      <w:rFonts w:ascii="Tahoma" w:hAnsi="Tahoma" w:cs="Tahoma"/>
      <w:sz w:val="16"/>
      <w:szCs w:val="16"/>
    </w:rPr>
  </w:style>
  <w:style w:type="character" w:customStyle="1" w:styleId="BalloonTextChar">
    <w:name w:val="Balloon Text Char"/>
    <w:basedOn w:val="DefaultParagraphFont"/>
    <w:link w:val="BalloonText"/>
    <w:uiPriority w:val="99"/>
    <w:semiHidden/>
    <w:rsid w:val="00BF6DF3"/>
    <w:rPr>
      <w:rFonts w:ascii="Tahoma" w:eastAsia="Times New Roman" w:hAnsi="Tahoma" w:cs="Tahoma"/>
      <w:sz w:val="16"/>
      <w:szCs w:val="16"/>
    </w:rPr>
  </w:style>
  <w:style w:type="paragraph" w:styleId="BodyText2">
    <w:name w:val="Body Text 2"/>
    <w:basedOn w:val="Normal"/>
    <w:link w:val="BodyText2Char"/>
    <w:uiPriority w:val="99"/>
    <w:semiHidden/>
    <w:unhideWhenUsed/>
    <w:rsid w:val="009953AD"/>
    <w:pPr>
      <w:spacing w:after="120" w:line="480" w:lineRule="auto"/>
    </w:pPr>
  </w:style>
  <w:style w:type="character" w:customStyle="1" w:styleId="BodyText2Char">
    <w:name w:val="Body Text 2 Char"/>
    <w:basedOn w:val="DefaultParagraphFont"/>
    <w:link w:val="BodyText2"/>
    <w:uiPriority w:val="99"/>
    <w:semiHidden/>
    <w:rsid w:val="009953AD"/>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herworld-co-id.cdn.ampproject.org" TargetMode="External"/><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9668F-6570-4B56-AF15-7CD7FFF57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3689</Words>
  <Characters>21032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Dita</dc:creator>
  <cp:lastModifiedBy>Dita</cp:lastModifiedBy>
  <cp:revision>2</cp:revision>
  <dcterms:created xsi:type="dcterms:W3CDTF">2021-08-09T05:15:00Z</dcterms:created>
  <dcterms:modified xsi:type="dcterms:W3CDTF">2021-08-09T05:15:00Z</dcterms:modified>
</cp:coreProperties>
</file>